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261936" w:rsidRDefault="001E1839" w:rsidP="001E1839">
      <w:r w:rsidRPr="00261936">
        <w:t xml:space="preserve">ОТ: ВОРОБЬЕВСКИЙ СЕЛЬСОВЕТ  НОМЕР ТЕЛЕФОНА: 36 273   </w:t>
      </w:r>
      <w:r w:rsidR="00CD0CE8" w:rsidRPr="00261936">
        <w:t>март</w:t>
      </w:r>
      <w:r w:rsidRPr="00261936">
        <w:t xml:space="preserve"> </w:t>
      </w:r>
      <w:r w:rsidR="00CD0CE8" w:rsidRPr="00261936">
        <w:t>22</w:t>
      </w:r>
      <w:r w:rsidR="008815EB" w:rsidRPr="00261936">
        <w:t>. 202</w:t>
      </w:r>
      <w:r w:rsidR="00AD291D" w:rsidRPr="00261936">
        <w:t>2</w:t>
      </w:r>
      <w:r w:rsidRPr="00261936">
        <w:t xml:space="preserve">  СТР.1                                                                                                        </w:t>
      </w:r>
    </w:p>
    <w:p w:rsidR="001E1839" w:rsidRPr="00261936" w:rsidRDefault="001E1839" w:rsidP="001E1839">
      <w:pPr>
        <w:jc w:val="both"/>
      </w:pPr>
      <w:r w:rsidRPr="00261936">
        <w:t>Основан 29.06.2007</w:t>
      </w:r>
    </w:p>
    <w:p w:rsidR="001E1839" w:rsidRPr="00261936" w:rsidRDefault="001E1839" w:rsidP="001E1839">
      <w:pPr>
        <w:jc w:val="center"/>
        <w:rPr>
          <w:b/>
          <w:bCs/>
          <w:i/>
          <w:iCs/>
        </w:rPr>
      </w:pPr>
    </w:p>
    <w:p w:rsidR="001E1839" w:rsidRPr="00261936" w:rsidRDefault="001E1839" w:rsidP="001E1839">
      <w:pPr>
        <w:jc w:val="center"/>
        <w:rPr>
          <w:b/>
        </w:rPr>
      </w:pPr>
      <w:r w:rsidRPr="00261936">
        <w:rPr>
          <w:b/>
          <w:bCs/>
          <w:i/>
          <w:iCs/>
        </w:rPr>
        <w:t xml:space="preserve">ВЕСТНИК </w:t>
      </w:r>
      <w:r w:rsidRPr="00261936">
        <w:rPr>
          <w:b/>
        </w:rPr>
        <w:t>ВОРОБЬЕВСКОГО СЕЛЬСОВЕТА</w:t>
      </w:r>
    </w:p>
    <w:p w:rsidR="001E1839" w:rsidRPr="00261936" w:rsidRDefault="001E1839" w:rsidP="001E1839">
      <w:pPr>
        <w:jc w:val="center"/>
        <w:rPr>
          <w:color w:val="333399"/>
        </w:rPr>
      </w:pPr>
      <w:r w:rsidRPr="00261936">
        <w:t xml:space="preserve">№ </w:t>
      </w:r>
      <w:r w:rsidR="00CD0CE8" w:rsidRPr="00261936">
        <w:t>5</w:t>
      </w:r>
      <w:r w:rsidR="0071752A" w:rsidRPr="00261936">
        <w:t xml:space="preserve">        </w:t>
      </w:r>
      <w:r w:rsidR="00CD0CE8" w:rsidRPr="00261936">
        <w:t xml:space="preserve">22 </w:t>
      </w:r>
      <w:r w:rsidR="00905A58" w:rsidRPr="00261936">
        <w:t>марта</w:t>
      </w:r>
      <w:r w:rsidRPr="00261936">
        <w:t xml:space="preserve">  </w:t>
      </w:r>
      <w:r w:rsidR="008815EB" w:rsidRPr="00261936">
        <w:t xml:space="preserve"> 202</w:t>
      </w:r>
      <w:r w:rsidR="00CD0CE8" w:rsidRPr="00261936">
        <w:t>2</w:t>
      </w:r>
      <w:r w:rsidRPr="00261936">
        <w:rPr>
          <w:color w:val="333399"/>
        </w:rPr>
        <w:t xml:space="preserve"> г</w:t>
      </w:r>
    </w:p>
    <w:p w:rsidR="001E1839" w:rsidRPr="00261936" w:rsidRDefault="001E1839" w:rsidP="001E1839">
      <w:pPr>
        <w:jc w:val="center"/>
      </w:pPr>
    </w:p>
    <w:p w:rsidR="001E1839" w:rsidRPr="00261936" w:rsidRDefault="001E1839" w:rsidP="008815EB">
      <w:pPr>
        <w:jc w:val="center"/>
      </w:pPr>
      <w:r w:rsidRPr="00261936">
        <w:t xml:space="preserve">Периодическое печатное издание муниципального образования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</w:t>
      </w:r>
      <w:r w:rsidRPr="00261936">
        <w:t>н</w:t>
      </w:r>
      <w:r w:rsidRPr="00261936">
        <w:t>геровского района Новосибирской области</w:t>
      </w:r>
    </w:p>
    <w:p w:rsidR="00D56390" w:rsidRPr="00261936" w:rsidRDefault="00D56390" w:rsidP="008815EB">
      <w:pPr>
        <w:jc w:val="center"/>
      </w:pPr>
    </w:p>
    <w:p w:rsidR="0071752A" w:rsidRPr="00261936" w:rsidRDefault="0071752A" w:rsidP="0071752A">
      <w:pPr>
        <w:rPr>
          <w:b/>
        </w:rPr>
      </w:pPr>
    </w:p>
    <w:p w:rsidR="001E1839" w:rsidRPr="00261936" w:rsidRDefault="007E07C0" w:rsidP="0071752A">
      <w:pPr>
        <w:rPr>
          <w:b/>
        </w:rPr>
      </w:pPr>
      <w:r w:rsidRPr="00261936">
        <w:rPr>
          <w:b/>
        </w:rPr>
        <w:t>РАЗДЕЛ 1. РЕШЕНИЯ</w:t>
      </w:r>
      <w:r w:rsidR="0071752A" w:rsidRPr="00261936">
        <w:rPr>
          <w:b/>
        </w:rPr>
        <w:t xml:space="preserve"> СОВЕТА ДЕПУТАТОВ ВОРОБЬЕВСКОГО СЕЛЬСОВЕТА</w:t>
      </w:r>
    </w:p>
    <w:p w:rsidR="0045698A" w:rsidRPr="00261936" w:rsidRDefault="0045698A" w:rsidP="0071752A">
      <w:pPr>
        <w:rPr>
          <w:b/>
        </w:rPr>
      </w:pPr>
    </w:p>
    <w:p w:rsidR="00BD4A45" w:rsidRPr="00261936" w:rsidRDefault="00BD4A45" w:rsidP="00BD4A4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61936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BD4A45" w:rsidRPr="00261936" w:rsidRDefault="00BD4A45" w:rsidP="00BD4A4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61936">
        <w:rPr>
          <w:rFonts w:ascii="Times New Roman" w:hAnsi="Times New Roman"/>
          <w:b/>
          <w:sz w:val="24"/>
          <w:szCs w:val="24"/>
        </w:rPr>
        <w:t>ВОРОБЬЕВСКОГО СЕЛЬСОВЕТА</w:t>
      </w:r>
    </w:p>
    <w:p w:rsidR="00BD4A45" w:rsidRPr="00261936" w:rsidRDefault="00BD4A45" w:rsidP="00BD4A4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61936">
        <w:rPr>
          <w:rFonts w:ascii="Times New Roman" w:hAnsi="Times New Roman"/>
          <w:b/>
          <w:spacing w:val="-2"/>
          <w:sz w:val="24"/>
          <w:szCs w:val="24"/>
        </w:rPr>
        <w:t>ВЕНГЕРОВСКОГО РАЙОНА НОВОСИБИРСКОЙ ОБЛАСТИ</w:t>
      </w:r>
    </w:p>
    <w:p w:rsidR="00BD4A45" w:rsidRPr="00261936" w:rsidRDefault="00BD4A45" w:rsidP="00EF50C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61936">
        <w:rPr>
          <w:rFonts w:ascii="Times New Roman" w:hAnsi="Times New Roman"/>
          <w:b/>
          <w:sz w:val="24"/>
          <w:szCs w:val="24"/>
        </w:rPr>
        <w:t>шестого созыва</w:t>
      </w:r>
    </w:p>
    <w:p w:rsidR="00BD4A45" w:rsidRPr="00261936" w:rsidRDefault="00BD4A45" w:rsidP="00BD4A45">
      <w:pPr>
        <w:pStyle w:val="a8"/>
        <w:jc w:val="both"/>
        <w:rPr>
          <w:rFonts w:ascii="Times New Roman" w:hAnsi="Times New Roman"/>
          <w:spacing w:val="-4"/>
          <w:w w:val="128"/>
          <w:sz w:val="24"/>
          <w:szCs w:val="24"/>
        </w:rPr>
      </w:pPr>
    </w:p>
    <w:p w:rsidR="00BD4A45" w:rsidRPr="00261936" w:rsidRDefault="00BD4A45" w:rsidP="00BD4A4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61936">
        <w:rPr>
          <w:rFonts w:ascii="Times New Roman" w:hAnsi="Times New Roman"/>
          <w:b/>
          <w:spacing w:val="-4"/>
          <w:w w:val="128"/>
          <w:sz w:val="24"/>
          <w:szCs w:val="24"/>
        </w:rPr>
        <w:t>РЕШЕНИЕ</w:t>
      </w:r>
    </w:p>
    <w:p w:rsidR="00BD4A45" w:rsidRPr="00261936" w:rsidRDefault="00BD4A45" w:rsidP="00BD4A4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>(девятнадцатой сессии)</w:t>
      </w:r>
    </w:p>
    <w:p w:rsidR="00BD4A45" w:rsidRPr="00261936" w:rsidRDefault="00BD4A45" w:rsidP="00BD4A4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 </w:t>
      </w:r>
    </w:p>
    <w:p w:rsidR="00BD4A45" w:rsidRPr="00261936" w:rsidRDefault="00BD4A45" w:rsidP="00BD4A4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21.03.2022                                         </w:t>
      </w:r>
      <w:r w:rsidR="00412C26" w:rsidRPr="00261936">
        <w:rPr>
          <w:rFonts w:ascii="Times New Roman" w:hAnsi="Times New Roman"/>
          <w:sz w:val="24"/>
          <w:szCs w:val="24"/>
        </w:rPr>
        <w:t xml:space="preserve">         </w:t>
      </w:r>
      <w:r w:rsidRPr="00261936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261936">
        <w:rPr>
          <w:rFonts w:ascii="Times New Roman" w:hAnsi="Times New Roman"/>
          <w:sz w:val="24"/>
          <w:szCs w:val="24"/>
        </w:rPr>
        <w:t>с</w:t>
      </w:r>
      <w:proofErr w:type="gramStart"/>
      <w:r w:rsidRPr="00261936">
        <w:rPr>
          <w:rFonts w:ascii="Times New Roman" w:hAnsi="Times New Roman"/>
          <w:sz w:val="24"/>
          <w:szCs w:val="24"/>
        </w:rPr>
        <w:t>.В</w:t>
      </w:r>
      <w:proofErr w:type="gramEnd"/>
      <w:r w:rsidRPr="00261936">
        <w:rPr>
          <w:rFonts w:ascii="Times New Roman" w:hAnsi="Times New Roman"/>
          <w:sz w:val="24"/>
          <w:szCs w:val="24"/>
        </w:rPr>
        <w:t>оробьево</w:t>
      </w:r>
      <w:proofErr w:type="spellEnd"/>
      <w:r w:rsidRPr="00261936">
        <w:rPr>
          <w:rFonts w:ascii="Times New Roman" w:hAnsi="Times New Roman"/>
          <w:sz w:val="24"/>
          <w:szCs w:val="24"/>
        </w:rPr>
        <w:t xml:space="preserve">                                                №102</w:t>
      </w:r>
      <w:r w:rsidRPr="00261936">
        <w:rPr>
          <w:rFonts w:ascii="Times New Roman" w:hAnsi="Times New Roman"/>
          <w:sz w:val="24"/>
          <w:szCs w:val="24"/>
        </w:rPr>
        <w:tab/>
      </w:r>
    </w:p>
    <w:p w:rsidR="00BD4A45" w:rsidRPr="00261936" w:rsidRDefault="00BD4A45" w:rsidP="00BD4A45">
      <w:pPr>
        <w:jc w:val="center"/>
      </w:pPr>
    </w:p>
    <w:p w:rsidR="00BD4A45" w:rsidRPr="00261936" w:rsidRDefault="00BD4A45" w:rsidP="00BD4A45">
      <w:pPr>
        <w:jc w:val="center"/>
      </w:pPr>
      <w:r w:rsidRPr="00261936">
        <w:t>О проекте муниципального правового акта</w:t>
      </w:r>
    </w:p>
    <w:p w:rsidR="00BD4A45" w:rsidRPr="00261936" w:rsidRDefault="00BD4A45" w:rsidP="00BD4A45">
      <w:pPr>
        <w:jc w:val="center"/>
        <w:rPr>
          <w:b/>
        </w:rPr>
      </w:pPr>
      <w:r w:rsidRPr="00261936">
        <w:t xml:space="preserve">«О внесении изменений в устав сельского поселения </w:t>
      </w:r>
      <w:proofErr w:type="spellStart"/>
      <w:r w:rsidRPr="00261936">
        <w:t>Воробьевского</w:t>
      </w:r>
      <w:proofErr w:type="spellEnd"/>
      <w:r w:rsidRPr="00261936">
        <w:t xml:space="preserve">   сельсовета Венгеровского муниципального  района Новосибирской области»</w:t>
      </w:r>
    </w:p>
    <w:p w:rsidR="00BD4A45" w:rsidRPr="00261936" w:rsidRDefault="00BD4A45" w:rsidP="00BD4A4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4A45" w:rsidRPr="00261936" w:rsidRDefault="00BD4A45" w:rsidP="00EF50C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D4A45" w:rsidRPr="00261936" w:rsidRDefault="00BD4A45" w:rsidP="00BD4A4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В соответствии со ст. 7, 35, 44 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261936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261936">
        <w:rPr>
          <w:rFonts w:ascii="Times New Roman" w:hAnsi="Times New Roman"/>
          <w:sz w:val="24"/>
          <w:szCs w:val="24"/>
        </w:rPr>
        <w:t xml:space="preserve"> сельсовета Венгеровского района Новосибирской области</w:t>
      </w:r>
    </w:p>
    <w:p w:rsidR="00BD4A45" w:rsidRPr="00261936" w:rsidRDefault="00BD4A45" w:rsidP="00BD4A4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>РЕШИЛ:</w:t>
      </w:r>
    </w:p>
    <w:p w:rsidR="00BD4A45" w:rsidRPr="00261936" w:rsidRDefault="00BD4A45" w:rsidP="00BD4A4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1. Принять проект решения о внесении изменений в Устав сельского поселения </w:t>
      </w:r>
      <w:proofErr w:type="spellStart"/>
      <w:r w:rsidRPr="00261936">
        <w:rPr>
          <w:rFonts w:ascii="Times New Roman" w:hAnsi="Times New Roman"/>
          <w:sz w:val="24"/>
          <w:szCs w:val="24"/>
        </w:rPr>
        <w:t>Вороб</w:t>
      </w:r>
      <w:r w:rsidRPr="00261936">
        <w:rPr>
          <w:rFonts w:ascii="Times New Roman" w:hAnsi="Times New Roman"/>
          <w:sz w:val="24"/>
          <w:szCs w:val="24"/>
        </w:rPr>
        <w:t>ь</w:t>
      </w:r>
      <w:r w:rsidRPr="00261936">
        <w:rPr>
          <w:rFonts w:ascii="Times New Roman" w:hAnsi="Times New Roman"/>
          <w:sz w:val="24"/>
          <w:szCs w:val="24"/>
        </w:rPr>
        <w:t>евского</w:t>
      </w:r>
      <w:proofErr w:type="spellEnd"/>
      <w:r w:rsidRPr="00261936">
        <w:rPr>
          <w:rFonts w:ascii="Times New Roman" w:hAnsi="Times New Roman"/>
          <w:sz w:val="24"/>
          <w:szCs w:val="24"/>
        </w:rPr>
        <w:t xml:space="preserve"> сельсовета Венгеровского муниципального района Новосибирской области согласно приложению.</w:t>
      </w:r>
    </w:p>
    <w:p w:rsidR="00BD4A45" w:rsidRPr="00261936" w:rsidRDefault="00BD4A45" w:rsidP="00BD4A4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2. Обсудить предложенный проект решения о внесении изменений в Устав </w:t>
      </w:r>
      <w:proofErr w:type="spellStart"/>
      <w:r w:rsidRPr="00261936">
        <w:rPr>
          <w:rFonts w:ascii="Times New Roman" w:hAnsi="Times New Roman"/>
          <w:sz w:val="24"/>
          <w:szCs w:val="24"/>
        </w:rPr>
        <w:t>Воробьевск</w:t>
      </w:r>
      <w:r w:rsidRPr="00261936">
        <w:rPr>
          <w:rFonts w:ascii="Times New Roman" w:hAnsi="Times New Roman"/>
          <w:sz w:val="24"/>
          <w:szCs w:val="24"/>
        </w:rPr>
        <w:t>о</w:t>
      </w:r>
      <w:r w:rsidRPr="00261936">
        <w:rPr>
          <w:rFonts w:ascii="Times New Roman" w:hAnsi="Times New Roman"/>
          <w:sz w:val="24"/>
          <w:szCs w:val="24"/>
        </w:rPr>
        <w:t>го</w:t>
      </w:r>
      <w:proofErr w:type="spellEnd"/>
      <w:r w:rsidRPr="00261936">
        <w:rPr>
          <w:rFonts w:ascii="Times New Roman" w:hAnsi="Times New Roman"/>
          <w:sz w:val="24"/>
          <w:szCs w:val="24"/>
        </w:rPr>
        <w:t xml:space="preserve"> сельсовета на публичных слушаниях. Назначить публичные слушания по проекту решения о внесении изменений в Устав сельского поселения </w:t>
      </w:r>
      <w:proofErr w:type="spellStart"/>
      <w:r w:rsidRPr="00261936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261936">
        <w:rPr>
          <w:rFonts w:ascii="Times New Roman" w:hAnsi="Times New Roman"/>
          <w:sz w:val="24"/>
          <w:szCs w:val="24"/>
        </w:rPr>
        <w:t xml:space="preserve"> сельсовета на  07.04.2022 в 15 часов в ДК с. Воробьево МКУ «</w:t>
      </w:r>
      <w:proofErr w:type="spellStart"/>
      <w:r w:rsidRPr="00261936">
        <w:rPr>
          <w:rFonts w:ascii="Times New Roman" w:hAnsi="Times New Roman"/>
          <w:sz w:val="24"/>
          <w:szCs w:val="24"/>
        </w:rPr>
        <w:t>Воробьевский</w:t>
      </w:r>
      <w:proofErr w:type="spellEnd"/>
      <w:r w:rsidRPr="00261936">
        <w:rPr>
          <w:rFonts w:ascii="Times New Roman" w:hAnsi="Times New Roman"/>
          <w:sz w:val="24"/>
          <w:szCs w:val="24"/>
        </w:rPr>
        <w:t xml:space="preserve">  муниципальный центр культуры» </w:t>
      </w:r>
      <w:proofErr w:type="spellStart"/>
      <w:r w:rsidRPr="00261936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261936">
        <w:rPr>
          <w:rFonts w:ascii="Times New Roman" w:hAnsi="Times New Roman"/>
          <w:sz w:val="24"/>
          <w:szCs w:val="24"/>
        </w:rPr>
        <w:t xml:space="preserve"> сельсовета Венгеровского района Новосибирской области. </w:t>
      </w:r>
    </w:p>
    <w:p w:rsidR="00BD4A45" w:rsidRPr="00261936" w:rsidRDefault="00BD4A45" w:rsidP="00BD4A4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3. Настоящее решение опубликовать в газете «Вестник </w:t>
      </w:r>
      <w:proofErr w:type="spellStart"/>
      <w:r w:rsidRPr="00261936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261936">
        <w:rPr>
          <w:rFonts w:ascii="Times New Roman" w:hAnsi="Times New Roman"/>
          <w:sz w:val="24"/>
          <w:szCs w:val="24"/>
        </w:rPr>
        <w:t xml:space="preserve"> сельсовета Венг</w:t>
      </w:r>
      <w:r w:rsidRPr="00261936">
        <w:rPr>
          <w:rFonts w:ascii="Times New Roman" w:hAnsi="Times New Roman"/>
          <w:sz w:val="24"/>
          <w:szCs w:val="24"/>
        </w:rPr>
        <w:t>е</w:t>
      </w:r>
      <w:r w:rsidRPr="00261936">
        <w:rPr>
          <w:rFonts w:ascii="Times New Roman" w:hAnsi="Times New Roman"/>
          <w:sz w:val="24"/>
          <w:szCs w:val="24"/>
        </w:rPr>
        <w:t xml:space="preserve">ровского района Новосибирской области» и разместить на официальном сайте администрации </w:t>
      </w:r>
      <w:proofErr w:type="spellStart"/>
      <w:r w:rsidRPr="00261936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261936">
        <w:rPr>
          <w:rFonts w:ascii="Times New Roman" w:hAnsi="Times New Roman"/>
          <w:sz w:val="24"/>
          <w:szCs w:val="24"/>
        </w:rPr>
        <w:t xml:space="preserve"> сельсовета.</w:t>
      </w: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261936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261936">
        <w:rPr>
          <w:rFonts w:ascii="Times New Roman" w:hAnsi="Times New Roman"/>
          <w:sz w:val="24"/>
          <w:szCs w:val="24"/>
        </w:rPr>
        <w:t xml:space="preserve"> сельсовета</w:t>
      </w: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Венгеровского района Новосибирской области                                 </w:t>
      </w:r>
      <w:proofErr w:type="spellStart"/>
      <w:r w:rsidRPr="00261936">
        <w:rPr>
          <w:rFonts w:ascii="Times New Roman" w:hAnsi="Times New Roman"/>
          <w:sz w:val="24"/>
          <w:szCs w:val="24"/>
        </w:rPr>
        <w:t>С.С.Винокуров</w:t>
      </w:r>
      <w:proofErr w:type="spellEnd"/>
      <w:r w:rsidRPr="00261936">
        <w:rPr>
          <w:rFonts w:ascii="Times New Roman" w:hAnsi="Times New Roman"/>
          <w:sz w:val="24"/>
          <w:szCs w:val="24"/>
        </w:rPr>
        <w:t xml:space="preserve">     </w:t>
      </w: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61936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261936">
        <w:rPr>
          <w:rFonts w:ascii="Times New Roman" w:hAnsi="Times New Roman"/>
          <w:sz w:val="24"/>
          <w:szCs w:val="24"/>
        </w:rPr>
        <w:t xml:space="preserve"> сельсовета</w:t>
      </w: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Венгеровского района Новосибирской области                                  </w:t>
      </w:r>
      <w:proofErr w:type="spellStart"/>
      <w:r w:rsidRPr="00261936">
        <w:rPr>
          <w:rFonts w:ascii="Times New Roman" w:hAnsi="Times New Roman"/>
          <w:sz w:val="24"/>
          <w:szCs w:val="24"/>
        </w:rPr>
        <w:t>С.В.Воробьев</w:t>
      </w:r>
      <w:proofErr w:type="spellEnd"/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</w:p>
    <w:p w:rsidR="00BD4A45" w:rsidRPr="00261936" w:rsidRDefault="00BD4A45" w:rsidP="00BD4A45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90F0D" w:rsidRDefault="00090F0D" w:rsidP="00BD4A45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D4A45" w:rsidRPr="00261936" w:rsidRDefault="00BD4A45" w:rsidP="00BD4A4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lastRenderedPageBreak/>
        <w:t xml:space="preserve">Приложение к решению  </w:t>
      </w:r>
    </w:p>
    <w:p w:rsidR="00BD4A45" w:rsidRPr="00261936" w:rsidRDefault="00BD4A45" w:rsidP="00BD4A4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261936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261936">
        <w:rPr>
          <w:rFonts w:ascii="Times New Roman" w:hAnsi="Times New Roman"/>
          <w:sz w:val="24"/>
          <w:szCs w:val="24"/>
        </w:rPr>
        <w:t xml:space="preserve"> сельсовета</w:t>
      </w:r>
    </w:p>
    <w:p w:rsidR="00BD4A45" w:rsidRPr="00261936" w:rsidRDefault="00BD4A45" w:rsidP="00BD4A4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>Венгеровского района Новосибирской области</w:t>
      </w:r>
    </w:p>
    <w:p w:rsidR="00BD4A45" w:rsidRPr="00261936" w:rsidRDefault="00BD4A45" w:rsidP="00BD4A4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>от 21.03.2022  №102</w:t>
      </w:r>
    </w:p>
    <w:p w:rsidR="00BD4A45" w:rsidRPr="00261936" w:rsidRDefault="00BD4A45" w:rsidP="00BD4A45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D4A45" w:rsidRPr="00261936" w:rsidRDefault="00BD4A45" w:rsidP="00BD4A4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Проект решения о внесении изменений и дополнений </w:t>
      </w:r>
    </w:p>
    <w:p w:rsidR="00BD4A45" w:rsidRPr="00261936" w:rsidRDefault="00BD4A45" w:rsidP="00BD4A4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в Устав сельского поселения </w:t>
      </w:r>
      <w:proofErr w:type="spellStart"/>
      <w:r w:rsidRPr="00261936">
        <w:rPr>
          <w:rFonts w:ascii="Times New Roman" w:hAnsi="Times New Roman"/>
          <w:sz w:val="24"/>
          <w:szCs w:val="24"/>
        </w:rPr>
        <w:t>Воробьевского</w:t>
      </w:r>
      <w:proofErr w:type="spellEnd"/>
    </w:p>
    <w:p w:rsidR="00BD4A45" w:rsidRPr="00261936" w:rsidRDefault="00BD4A45" w:rsidP="00BD4A4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сельсовета Венгеровского муниципального района </w:t>
      </w:r>
    </w:p>
    <w:p w:rsidR="00BD4A45" w:rsidRPr="00261936" w:rsidRDefault="00BD4A45" w:rsidP="00BD4A45">
      <w:pPr>
        <w:jc w:val="right"/>
      </w:pPr>
      <w:r w:rsidRPr="00261936">
        <w:t>Новосибирской области</w:t>
      </w:r>
    </w:p>
    <w:p w:rsidR="00BD4A45" w:rsidRPr="00261936" w:rsidRDefault="00BD4A45" w:rsidP="00BD4A45">
      <w:pPr>
        <w:jc w:val="center"/>
      </w:pPr>
    </w:p>
    <w:p w:rsidR="00BD4A45" w:rsidRPr="00261936" w:rsidRDefault="00BD4A45" w:rsidP="00BD4A45">
      <w:pPr>
        <w:jc w:val="center"/>
      </w:pPr>
      <w:r w:rsidRPr="00261936">
        <w:rPr>
          <w:b/>
          <w:bCs/>
          <w:spacing w:val="-1"/>
        </w:rPr>
        <w:t>СОВЕТ ДЕПУТАТОВ</w:t>
      </w:r>
    </w:p>
    <w:p w:rsidR="00BD4A45" w:rsidRPr="00261936" w:rsidRDefault="00BD4A45" w:rsidP="00BD4A45">
      <w:pPr>
        <w:shd w:val="clear" w:color="auto" w:fill="FFFFFF"/>
        <w:jc w:val="center"/>
        <w:rPr>
          <w:b/>
          <w:bCs/>
          <w:spacing w:val="-1"/>
        </w:rPr>
      </w:pPr>
      <w:r w:rsidRPr="00261936">
        <w:rPr>
          <w:b/>
          <w:bCs/>
          <w:spacing w:val="-1"/>
        </w:rPr>
        <w:t>ВОРОБЬЕВСКОГО СЕЛЬСОВЕТА</w:t>
      </w:r>
    </w:p>
    <w:p w:rsidR="00BD4A45" w:rsidRPr="00261936" w:rsidRDefault="00BD4A45" w:rsidP="00BD4A45">
      <w:pPr>
        <w:shd w:val="clear" w:color="auto" w:fill="FFFFFF"/>
        <w:jc w:val="center"/>
      </w:pPr>
      <w:r w:rsidRPr="00261936">
        <w:rPr>
          <w:b/>
          <w:bCs/>
          <w:spacing w:val="-2"/>
        </w:rPr>
        <w:t>ВЕНГЕРОВСКОГО РАЙОНА НОВОСИБИРСКОЙ ОБЛАСТИ</w:t>
      </w:r>
    </w:p>
    <w:p w:rsidR="00BD4A45" w:rsidRPr="00090F0D" w:rsidRDefault="00090F0D" w:rsidP="00090F0D">
      <w:pPr>
        <w:shd w:val="clear" w:color="auto" w:fill="FFFFFF"/>
        <w:jc w:val="center"/>
      </w:pPr>
      <w:r>
        <w:t>шестого  созыва</w:t>
      </w:r>
    </w:p>
    <w:p w:rsidR="00BD4A45" w:rsidRPr="00261936" w:rsidRDefault="00BD4A45" w:rsidP="00BD4A45">
      <w:pPr>
        <w:shd w:val="clear" w:color="auto" w:fill="FFFFFF"/>
        <w:jc w:val="center"/>
        <w:rPr>
          <w:b/>
          <w:bCs/>
          <w:spacing w:val="-4"/>
          <w:w w:val="128"/>
        </w:rPr>
      </w:pPr>
    </w:p>
    <w:p w:rsidR="00BD4A45" w:rsidRPr="00261936" w:rsidRDefault="00BD4A45" w:rsidP="00BD4A45">
      <w:pPr>
        <w:shd w:val="clear" w:color="auto" w:fill="FFFFFF"/>
        <w:jc w:val="center"/>
      </w:pPr>
      <w:r w:rsidRPr="00261936">
        <w:rPr>
          <w:b/>
          <w:bCs/>
          <w:spacing w:val="-4"/>
          <w:w w:val="128"/>
        </w:rPr>
        <w:t>РЕШЕНИЕ</w:t>
      </w:r>
    </w:p>
    <w:p w:rsidR="00BD4A45" w:rsidRPr="00261936" w:rsidRDefault="00BD4A45" w:rsidP="00BD4A45">
      <w:pPr>
        <w:shd w:val="clear" w:color="auto" w:fill="FFFFFF"/>
        <w:jc w:val="center"/>
      </w:pPr>
      <w:r w:rsidRPr="00261936">
        <w:t>(……. сессии)</w:t>
      </w:r>
    </w:p>
    <w:p w:rsidR="00BD4A45" w:rsidRPr="00261936" w:rsidRDefault="00BD4A45" w:rsidP="00BD4A45">
      <w:pPr>
        <w:shd w:val="clear" w:color="auto" w:fill="FFFFFF"/>
        <w:tabs>
          <w:tab w:val="left" w:pos="3677"/>
          <w:tab w:val="left" w:pos="8496"/>
        </w:tabs>
        <w:jc w:val="center"/>
      </w:pPr>
    </w:p>
    <w:p w:rsidR="00BD4A45" w:rsidRPr="00261936" w:rsidRDefault="00BD4A45" w:rsidP="00BD4A45">
      <w:pPr>
        <w:shd w:val="clear" w:color="auto" w:fill="FFFFFF"/>
        <w:tabs>
          <w:tab w:val="left" w:pos="3677"/>
          <w:tab w:val="left" w:pos="8496"/>
        </w:tabs>
        <w:jc w:val="center"/>
      </w:pPr>
      <w:r w:rsidRPr="00261936">
        <w:t>…..2022</w:t>
      </w:r>
      <w:r w:rsidRPr="00261936">
        <w:tab/>
        <w:t xml:space="preserve">   </w:t>
      </w:r>
      <w:proofErr w:type="spellStart"/>
      <w:r w:rsidRPr="00261936">
        <w:t>с</w:t>
      </w:r>
      <w:proofErr w:type="gramStart"/>
      <w:r w:rsidRPr="00261936">
        <w:t>.В</w:t>
      </w:r>
      <w:proofErr w:type="gramEnd"/>
      <w:r w:rsidRPr="00261936">
        <w:t>оробьево</w:t>
      </w:r>
      <w:proofErr w:type="spellEnd"/>
      <w:r w:rsidRPr="00261936">
        <w:tab/>
      </w:r>
      <w:r w:rsidRPr="00261936">
        <w:rPr>
          <w:iCs/>
          <w:spacing w:val="-22"/>
        </w:rPr>
        <w:t>№….</w:t>
      </w:r>
    </w:p>
    <w:p w:rsidR="00BD4A45" w:rsidRPr="00261936" w:rsidRDefault="00BD4A45" w:rsidP="00BD4A45">
      <w:pPr>
        <w:jc w:val="center"/>
      </w:pPr>
      <w:r w:rsidRPr="00261936">
        <w:t xml:space="preserve">          </w:t>
      </w:r>
    </w:p>
    <w:p w:rsidR="00BD4A45" w:rsidRPr="00261936" w:rsidRDefault="00BD4A45" w:rsidP="00BD4A45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  <w:r w:rsidRPr="00261936">
        <w:rPr>
          <w:b/>
        </w:rPr>
        <w:t>О ВНЕСЕНИИ ИЗМЕНЕНИЙ В УСТАВ СЕЛЬСКОГО ПОСЕЛЕНИЯ ВОРОБЬЕВСК</w:t>
      </w:r>
      <w:r w:rsidRPr="00261936">
        <w:rPr>
          <w:b/>
        </w:rPr>
        <w:t>О</w:t>
      </w:r>
      <w:r w:rsidRPr="00261936">
        <w:rPr>
          <w:b/>
        </w:rPr>
        <w:t>ГО СЕЛЬСОВЕТА ВЕНГЕРОВСКОГО МУНИЦИПАЛЬНОГО РАЙОНА НОВОСИБИ</w:t>
      </w:r>
      <w:r w:rsidRPr="00261936">
        <w:rPr>
          <w:b/>
        </w:rPr>
        <w:t>Р</w:t>
      </w:r>
      <w:r w:rsidRPr="00261936">
        <w:rPr>
          <w:b/>
        </w:rPr>
        <w:t>СКОЙ ОБЛАСТИ</w:t>
      </w:r>
    </w:p>
    <w:p w:rsidR="00BD4A45" w:rsidRPr="00261936" w:rsidRDefault="00BD4A45" w:rsidP="00BD4A45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 w:rsidRPr="00261936">
        <w:rPr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261936">
        <w:rPr>
          <w:color w:val="000000"/>
          <w:spacing w:val="-1"/>
        </w:rPr>
        <w:t>Воробьевского</w:t>
      </w:r>
      <w:proofErr w:type="spellEnd"/>
      <w:r w:rsidRPr="00261936">
        <w:rPr>
          <w:color w:val="000000"/>
          <w:spacing w:val="-1"/>
        </w:rPr>
        <w:t xml:space="preserve"> сельсовета Венгеровского района Новосибирской области</w:t>
      </w:r>
    </w:p>
    <w:p w:rsidR="00BD4A45" w:rsidRPr="00261936" w:rsidRDefault="00BD4A45" w:rsidP="00BD4A45">
      <w:pPr>
        <w:shd w:val="clear" w:color="auto" w:fill="FFFFFF"/>
        <w:tabs>
          <w:tab w:val="left" w:leader="underscore" w:pos="2179"/>
        </w:tabs>
        <w:ind w:firstLine="710"/>
        <w:jc w:val="center"/>
        <w:rPr>
          <w:b/>
          <w:color w:val="000000"/>
          <w:spacing w:val="-1"/>
        </w:rPr>
      </w:pPr>
      <w:r w:rsidRPr="00261936">
        <w:rPr>
          <w:b/>
          <w:color w:val="000000"/>
          <w:spacing w:val="-1"/>
        </w:rPr>
        <w:t>РЕШИЛ:</w:t>
      </w:r>
    </w:p>
    <w:p w:rsidR="00BD4A45" w:rsidRPr="00261936" w:rsidRDefault="00BD4A45" w:rsidP="00BD4A45">
      <w:pPr>
        <w:ind w:firstLine="710"/>
        <w:jc w:val="both"/>
      </w:pPr>
      <w:r w:rsidRPr="00261936">
        <w:rPr>
          <w:color w:val="000000"/>
          <w:spacing w:val="-21"/>
        </w:rPr>
        <w:t>1.</w:t>
      </w:r>
      <w:r w:rsidRPr="00261936">
        <w:rPr>
          <w:color w:val="000000"/>
        </w:rPr>
        <w:t xml:space="preserve"> </w:t>
      </w:r>
      <w:r w:rsidRPr="00261936">
        <w:t xml:space="preserve">Внести в Устав сельского поселения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мун</w:t>
      </w:r>
      <w:r w:rsidRPr="00261936">
        <w:t>и</w:t>
      </w:r>
      <w:r w:rsidRPr="00261936">
        <w:t>ципального района Новосибирской области следующие изменения:</w:t>
      </w:r>
    </w:p>
    <w:p w:rsidR="00BD4A45" w:rsidRPr="00261936" w:rsidRDefault="00BD4A45" w:rsidP="00BD4A45">
      <w:pPr>
        <w:ind w:firstLine="710"/>
        <w:jc w:val="both"/>
        <w:rPr>
          <w:b/>
        </w:rPr>
      </w:pPr>
      <w:r w:rsidRPr="00261936">
        <w:rPr>
          <w:b/>
        </w:rPr>
        <w:t xml:space="preserve">1.1 Статья 5. Вопросы местного значения </w:t>
      </w:r>
      <w:proofErr w:type="spellStart"/>
      <w:r w:rsidRPr="00261936">
        <w:rPr>
          <w:b/>
        </w:rPr>
        <w:t>Воробьевского</w:t>
      </w:r>
      <w:proofErr w:type="spellEnd"/>
      <w:r w:rsidRPr="00261936">
        <w:rPr>
          <w:b/>
        </w:rPr>
        <w:t xml:space="preserve"> сельсовета</w:t>
      </w:r>
    </w:p>
    <w:p w:rsidR="00BD4A45" w:rsidRPr="00261936" w:rsidRDefault="00BD4A45" w:rsidP="00BD4A45">
      <w:pPr>
        <w:ind w:firstLine="710"/>
        <w:jc w:val="both"/>
      </w:pPr>
      <w:r w:rsidRPr="00261936">
        <w:t>1.1.1 пункт 36 изложить в следующей редакции:</w:t>
      </w:r>
    </w:p>
    <w:p w:rsidR="00BD4A45" w:rsidRPr="00261936" w:rsidRDefault="00BD4A45" w:rsidP="00BD4A45">
      <w:pPr>
        <w:ind w:firstLine="710"/>
        <w:jc w:val="both"/>
      </w:pPr>
      <w:r w:rsidRPr="00261936">
        <w:t>«36) обеспечение выполнения работ, необходимых для создания искусственных земел</w:t>
      </w:r>
      <w:r w:rsidRPr="00261936">
        <w:t>ь</w:t>
      </w:r>
      <w:r w:rsidRPr="00261936">
        <w:t>ных участков для нужд поселения в соответствии с федеральным законом».</w:t>
      </w:r>
    </w:p>
    <w:p w:rsidR="00BD4A45" w:rsidRPr="00261936" w:rsidRDefault="00BD4A45" w:rsidP="00BD4A45">
      <w:pPr>
        <w:ind w:firstLine="710"/>
        <w:jc w:val="both"/>
        <w:rPr>
          <w:b/>
        </w:rPr>
      </w:pPr>
      <w:r w:rsidRPr="00261936">
        <w:rPr>
          <w:b/>
        </w:rPr>
        <w:t>1.2 Статья 32. Полномочия администрации</w:t>
      </w:r>
    </w:p>
    <w:p w:rsidR="00BD4A45" w:rsidRPr="00261936" w:rsidRDefault="00BD4A45" w:rsidP="00BD4A45">
      <w:pPr>
        <w:ind w:firstLine="710"/>
        <w:jc w:val="both"/>
      </w:pPr>
      <w:r w:rsidRPr="00261936">
        <w:t>1.2.1 исключить пункт 46 следующего содержания:</w:t>
      </w:r>
    </w:p>
    <w:p w:rsidR="00BD4A45" w:rsidRPr="00261936" w:rsidRDefault="00BD4A45" w:rsidP="00BD4A45">
      <w:pPr>
        <w:ind w:firstLine="710"/>
        <w:jc w:val="both"/>
      </w:pPr>
      <w:r w:rsidRPr="00261936">
        <w:t xml:space="preserve">«46) организация и осуществление муниципального контроля на территории </w:t>
      </w:r>
      <w:proofErr w:type="spellStart"/>
      <w:r w:rsidRPr="00261936">
        <w:t>Воробье</w:t>
      </w:r>
      <w:r w:rsidRPr="00261936">
        <w:t>в</w:t>
      </w:r>
      <w:r w:rsidRPr="00261936">
        <w:t>ского</w:t>
      </w:r>
      <w:proofErr w:type="spellEnd"/>
      <w:r w:rsidRPr="00261936">
        <w:t xml:space="preserve"> сельсовета»;</w:t>
      </w:r>
    </w:p>
    <w:p w:rsidR="00BD4A45" w:rsidRPr="00261936" w:rsidRDefault="00BD4A45" w:rsidP="00BD4A45">
      <w:pPr>
        <w:ind w:firstLine="710"/>
        <w:jc w:val="both"/>
      </w:pPr>
      <w:r w:rsidRPr="00261936">
        <w:t>1.2.2 исключить пункт 47 следующего содержания:</w:t>
      </w:r>
    </w:p>
    <w:p w:rsidR="00BD4A45" w:rsidRPr="00261936" w:rsidRDefault="00BD4A45" w:rsidP="00BD4A45">
      <w:pPr>
        <w:ind w:firstLine="710"/>
        <w:jc w:val="both"/>
      </w:pPr>
      <w:r w:rsidRPr="00261936">
        <w:t>«47) разработка административных регламентов проведения проверок при осуществл</w:t>
      </w:r>
      <w:r w:rsidRPr="00261936">
        <w:t>е</w:t>
      </w:r>
      <w:r w:rsidRPr="00261936">
        <w:t>нии муниципального контроля»;</w:t>
      </w:r>
    </w:p>
    <w:p w:rsidR="00BD4A45" w:rsidRPr="00261936" w:rsidRDefault="00BD4A45" w:rsidP="00BD4A45">
      <w:pPr>
        <w:ind w:firstLine="710"/>
        <w:jc w:val="both"/>
      </w:pPr>
      <w:r w:rsidRPr="00261936">
        <w:t>1.2.3 пункт 51 изложить в следующей редакции:</w:t>
      </w:r>
    </w:p>
    <w:p w:rsidR="00BD4A45" w:rsidRPr="00261936" w:rsidRDefault="00BD4A45" w:rsidP="00BD4A45">
      <w:pPr>
        <w:ind w:firstLine="710"/>
        <w:jc w:val="both"/>
      </w:pPr>
      <w:r w:rsidRPr="00261936">
        <w:t>«51) обеспечение выполнения работ, необходимых для создания искусственных земел</w:t>
      </w:r>
      <w:r w:rsidRPr="00261936">
        <w:t>ь</w:t>
      </w:r>
      <w:r w:rsidRPr="00261936">
        <w:t>ных участков для нужд поселения в соответствии с федеральным законом».</w:t>
      </w:r>
    </w:p>
    <w:p w:rsidR="00BD4A45" w:rsidRPr="00261936" w:rsidRDefault="00BD4A45" w:rsidP="00BD4A45">
      <w:pPr>
        <w:ind w:firstLine="709"/>
        <w:jc w:val="both"/>
        <w:rPr>
          <w:b/>
        </w:rPr>
      </w:pPr>
      <w:r w:rsidRPr="00261936">
        <w:t xml:space="preserve">1.3 </w:t>
      </w:r>
      <w:r w:rsidRPr="00261936">
        <w:rPr>
          <w:b/>
        </w:rPr>
        <w:t>Статья 45. Внесение изменений и дополнений в Устав</w:t>
      </w:r>
    </w:p>
    <w:p w:rsidR="00BD4A45" w:rsidRPr="00261936" w:rsidRDefault="00BD4A45" w:rsidP="00BD4A45">
      <w:pPr>
        <w:ind w:firstLine="709"/>
        <w:jc w:val="both"/>
      </w:pPr>
      <w:r w:rsidRPr="00261936">
        <w:t>1.3.1 из пункта 1) части 3.1 исключить слова «(схода граждан)»;</w:t>
      </w:r>
    </w:p>
    <w:p w:rsidR="00BD4A45" w:rsidRPr="00261936" w:rsidRDefault="00BD4A45" w:rsidP="00BD4A45">
      <w:pPr>
        <w:ind w:firstLine="709"/>
        <w:jc w:val="both"/>
        <w:rPr>
          <w:b/>
        </w:rPr>
      </w:pPr>
      <w:r w:rsidRPr="00261936">
        <w:t>1.3.1 из пункта 2) части 3.1 исключить слова «(сходом граждан)»;</w:t>
      </w:r>
    </w:p>
    <w:p w:rsidR="00BD4A45" w:rsidRPr="00261936" w:rsidRDefault="00BD4A45" w:rsidP="00BD4A45">
      <w:pPr>
        <w:ind w:firstLine="709"/>
        <w:jc w:val="both"/>
      </w:pPr>
      <w:r w:rsidRPr="00261936">
        <w:t>1.3.2 из части 4 исключить слово «(обнародованию)»;</w:t>
      </w:r>
    </w:p>
    <w:p w:rsidR="00BD4A45" w:rsidRPr="00261936" w:rsidRDefault="00BD4A45" w:rsidP="00BD4A45">
      <w:pPr>
        <w:ind w:firstLine="709"/>
        <w:jc w:val="both"/>
      </w:pPr>
      <w:r w:rsidRPr="00261936">
        <w:t>1.3.3 в части 5 слова «, сроков государственной регистрации и официального опублик</w:t>
      </w:r>
      <w:r w:rsidRPr="00261936">
        <w:t>о</w:t>
      </w:r>
      <w:r w:rsidRPr="00261936">
        <w:t>вания (обнародования) такого муниципального правового акта и, как правило, не должен пр</w:t>
      </w:r>
      <w:r w:rsidRPr="00261936">
        <w:t>е</w:t>
      </w:r>
      <w:r w:rsidRPr="00261936">
        <w:t xml:space="preserve">вышать шесть месяцев» </w:t>
      </w:r>
      <w:proofErr w:type="gramStart"/>
      <w:r w:rsidRPr="00261936">
        <w:t>заменить на слова</w:t>
      </w:r>
      <w:proofErr w:type="gramEnd"/>
      <w:r w:rsidRPr="00261936">
        <w:t xml:space="preserve">: </w:t>
      </w:r>
    </w:p>
    <w:p w:rsidR="00BD4A45" w:rsidRPr="00261936" w:rsidRDefault="00BD4A45" w:rsidP="00BD4A45">
      <w:pPr>
        <w:ind w:firstLine="709"/>
        <w:jc w:val="both"/>
      </w:pPr>
      <w:r w:rsidRPr="00261936">
        <w:t>«сроков государственной регистрации и официального опубликования такого муниц</w:t>
      </w:r>
      <w:r w:rsidRPr="00261936">
        <w:t>и</w:t>
      </w:r>
      <w:r w:rsidRPr="00261936">
        <w:t>пального правового акта и, как правило, не должен превышать шесть месяцев».</w:t>
      </w:r>
    </w:p>
    <w:p w:rsidR="00BD4A45" w:rsidRPr="00261936" w:rsidRDefault="00BD4A45" w:rsidP="00BD4A45">
      <w:pPr>
        <w:ind w:firstLine="710"/>
        <w:jc w:val="both"/>
      </w:pPr>
      <w:r w:rsidRPr="00261936">
        <w:t>2. В порядке, установленном Федеральным законом от 21.07.2005 № 97-ФЗ «О госуда</w:t>
      </w:r>
      <w:r w:rsidRPr="00261936">
        <w:t>р</w:t>
      </w:r>
      <w:r w:rsidRPr="00261936">
        <w:t xml:space="preserve">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района </w:t>
      </w:r>
      <w:r w:rsidRPr="00261936">
        <w:lastRenderedPageBreak/>
        <w:t>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D4A45" w:rsidRPr="00261936" w:rsidRDefault="00BD4A45" w:rsidP="00BD4A45">
      <w:pPr>
        <w:autoSpaceDE w:val="0"/>
        <w:autoSpaceDN w:val="0"/>
        <w:adjustRightInd w:val="0"/>
        <w:ind w:firstLine="710"/>
        <w:jc w:val="both"/>
        <w:rPr>
          <w:i/>
        </w:rPr>
      </w:pPr>
      <w:r w:rsidRPr="00261936">
        <w:t xml:space="preserve">3. Главе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района Новосибирской области опу</w:t>
      </w:r>
      <w:r w:rsidRPr="00261936">
        <w:t>б</w:t>
      </w:r>
      <w:r w:rsidRPr="00261936">
        <w:t xml:space="preserve">ликовать муниципальный правовой акт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после государственной рег</w:t>
      </w:r>
      <w:r w:rsidRPr="00261936">
        <w:t>и</w:t>
      </w:r>
      <w:r w:rsidRPr="00261936">
        <w:t>страции в течение 7 дней со дня его поступления из Главного управления Министерства юст</w:t>
      </w:r>
      <w:r w:rsidRPr="00261936">
        <w:t>и</w:t>
      </w:r>
      <w:r w:rsidRPr="00261936">
        <w:t>ции Российской Федерации по Новосибирской области.</w:t>
      </w:r>
    </w:p>
    <w:p w:rsidR="00BD4A45" w:rsidRPr="00261936" w:rsidRDefault="00BD4A45" w:rsidP="00BD4A4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1936"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</w:t>
      </w:r>
      <w:r w:rsidRPr="00261936">
        <w:t>и</w:t>
      </w:r>
      <w:r w:rsidRPr="00261936">
        <w:t xml:space="preserve">ципального правового акта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D4A45" w:rsidRPr="00261936" w:rsidRDefault="00BD4A45" w:rsidP="00BD4A45">
      <w:pPr>
        <w:ind w:firstLine="709"/>
        <w:jc w:val="both"/>
      </w:pPr>
      <w:r w:rsidRPr="00261936">
        <w:t>5. Настоящее решение вступает в силу после государственной регистрации и опублик</w:t>
      </w:r>
      <w:r w:rsidRPr="00261936">
        <w:t>о</w:t>
      </w:r>
      <w:r w:rsidRPr="00261936">
        <w:t xml:space="preserve">вания в газете «Вестник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района Новосибирской обл</w:t>
      </w:r>
      <w:r w:rsidRPr="00261936">
        <w:t>а</w:t>
      </w:r>
      <w:r w:rsidRPr="00261936">
        <w:t>сти».</w:t>
      </w:r>
    </w:p>
    <w:p w:rsidR="00BD4A45" w:rsidRPr="00261936" w:rsidRDefault="00BD4A45" w:rsidP="00C37953">
      <w:pPr>
        <w:jc w:val="both"/>
      </w:pP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261936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261936">
        <w:rPr>
          <w:rFonts w:ascii="Times New Roman" w:hAnsi="Times New Roman"/>
          <w:sz w:val="24"/>
          <w:szCs w:val="24"/>
        </w:rPr>
        <w:t xml:space="preserve"> сельсовета</w:t>
      </w: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Венгеровского района Новосибирской области                                       </w:t>
      </w:r>
      <w:proofErr w:type="spellStart"/>
      <w:r w:rsidRPr="00261936">
        <w:rPr>
          <w:rFonts w:ascii="Times New Roman" w:hAnsi="Times New Roman"/>
          <w:sz w:val="24"/>
          <w:szCs w:val="24"/>
        </w:rPr>
        <w:t>С.С.Винокуров</w:t>
      </w:r>
      <w:proofErr w:type="spellEnd"/>
      <w:r w:rsidRPr="00261936">
        <w:rPr>
          <w:rFonts w:ascii="Times New Roman" w:hAnsi="Times New Roman"/>
          <w:sz w:val="24"/>
          <w:szCs w:val="24"/>
        </w:rPr>
        <w:t xml:space="preserve">     </w:t>
      </w: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61936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261936">
        <w:rPr>
          <w:rFonts w:ascii="Times New Roman" w:hAnsi="Times New Roman"/>
          <w:sz w:val="24"/>
          <w:szCs w:val="24"/>
        </w:rPr>
        <w:t xml:space="preserve"> сельсовета</w:t>
      </w:r>
    </w:p>
    <w:p w:rsidR="00BD4A45" w:rsidRPr="00261936" w:rsidRDefault="00BD4A45" w:rsidP="00BD4A45">
      <w:pPr>
        <w:pStyle w:val="a8"/>
        <w:rPr>
          <w:rFonts w:ascii="Times New Roman" w:hAnsi="Times New Roman"/>
          <w:sz w:val="24"/>
          <w:szCs w:val="24"/>
        </w:rPr>
      </w:pPr>
      <w:r w:rsidRPr="00261936">
        <w:rPr>
          <w:rFonts w:ascii="Times New Roman" w:hAnsi="Times New Roman"/>
          <w:sz w:val="24"/>
          <w:szCs w:val="24"/>
        </w:rPr>
        <w:t xml:space="preserve">Венгеровского района Новосибирской области                                        </w:t>
      </w:r>
      <w:proofErr w:type="spellStart"/>
      <w:r w:rsidRPr="00261936">
        <w:rPr>
          <w:rFonts w:ascii="Times New Roman" w:hAnsi="Times New Roman"/>
          <w:sz w:val="24"/>
          <w:szCs w:val="24"/>
        </w:rPr>
        <w:t>С.В.Воробьев</w:t>
      </w:r>
      <w:proofErr w:type="spellEnd"/>
    </w:p>
    <w:p w:rsidR="00C37953" w:rsidRPr="00261936" w:rsidRDefault="00C37953" w:rsidP="00C37953">
      <w:pPr>
        <w:tabs>
          <w:tab w:val="left" w:pos="7485"/>
        </w:tabs>
        <w:rPr>
          <w:b/>
          <w:bCs/>
        </w:rPr>
      </w:pPr>
    </w:p>
    <w:p w:rsidR="00C37953" w:rsidRPr="00261936" w:rsidRDefault="00C37953" w:rsidP="00C37953">
      <w:pPr>
        <w:jc w:val="center"/>
        <w:rPr>
          <w:b/>
          <w:bCs/>
        </w:rPr>
      </w:pPr>
      <w:r w:rsidRPr="00261936">
        <w:rPr>
          <w:b/>
          <w:bCs/>
        </w:rPr>
        <w:t>СОВЕТ ДЕПУТАТОВ</w:t>
      </w:r>
    </w:p>
    <w:p w:rsidR="00C37953" w:rsidRPr="00261936" w:rsidRDefault="00C37953" w:rsidP="00C37953">
      <w:pPr>
        <w:jc w:val="center"/>
        <w:rPr>
          <w:b/>
          <w:bCs/>
        </w:rPr>
      </w:pPr>
      <w:r w:rsidRPr="00261936">
        <w:rPr>
          <w:b/>
          <w:bCs/>
        </w:rPr>
        <w:t>ВОРОБЬЕВСКОГО СЕЛЬСОВЕТА</w:t>
      </w:r>
    </w:p>
    <w:p w:rsidR="00C37953" w:rsidRPr="00261936" w:rsidRDefault="00C37953" w:rsidP="00C37953">
      <w:pPr>
        <w:jc w:val="center"/>
        <w:rPr>
          <w:b/>
          <w:bCs/>
        </w:rPr>
      </w:pPr>
      <w:r w:rsidRPr="00261936">
        <w:rPr>
          <w:b/>
          <w:bCs/>
        </w:rPr>
        <w:t>ВЕНГЕРОВСКОГО РАЙОНА НОВОСИБИРСКОЙ ОБЛАСТИ</w:t>
      </w:r>
    </w:p>
    <w:p w:rsidR="00C37953" w:rsidRPr="00261936" w:rsidRDefault="00C37953" w:rsidP="00C37953">
      <w:pPr>
        <w:jc w:val="center"/>
        <w:rPr>
          <w:b/>
          <w:bCs/>
        </w:rPr>
      </w:pPr>
    </w:p>
    <w:p w:rsidR="00C37953" w:rsidRPr="00261936" w:rsidRDefault="00C37953" w:rsidP="00C37953">
      <w:pPr>
        <w:tabs>
          <w:tab w:val="left" w:pos="435"/>
          <w:tab w:val="center" w:pos="4960"/>
        </w:tabs>
        <w:jc w:val="center"/>
        <w:rPr>
          <w:b/>
          <w:bCs/>
        </w:rPr>
      </w:pPr>
      <w:r w:rsidRPr="00261936">
        <w:rPr>
          <w:b/>
          <w:bCs/>
        </w:rPr>
        <w:t xml:space="preserve">РЕШЕНИЕ </w:t>
      </w:r>
    </w:p>
    <w:p w:rsidR="00C37953" w:rsidRPr="00261936" w:rsidRDefault="00C37953" w:rsidP="00C37953">
      <w:pPr>
        <w:jc w:val="center"/>
      </w:pPr>
      <w:r w:rsidRPr="00261936">
        <w:t>/девятнадцатая сессия шестого созыва/</w:t>
      </w:r>
    </w:p>
    <w:p w:rsidR="00C37953" w:rsidRPr="00261936" w:rsidRDefault="00C37953" w:rsidP="00C37953"/>
    <w:p w:rsidR="00C37953" w:rsidRPr="00261936" w:rsidRDefault="00C37953" w:rsidP="00C37953">
      <w:pPr>
        <w:jc w:val="both"/>
      </w:pPr>
      <w:r w:rsidRPr="00261936">
        <w:t xml:space="preserve">21.03.2022                                                       </w:t>
      </w:r>
      <w:proofErr w:type="spellStart"/>
      <w:r w:rsidRPr="00261936">
        <w:t>с</w:t>
      </w:r>
      <w:proofErr w:type="gramStart"/>
      <w:r w:rsidRPr="00261936">
        <w:t>.В</w:t>
      </w:r>
      <w:proofErr w:type="gramEnd"/>
      <w:r w:rsidRPr="00261936">
        <w:t>оробьево</w:t>
      </w:r>
      <w:proofErr w:type="spellEnd"/>
      <w:r w:rsidRPr="00261936">
        <w:t xml:space="preserve">                                            № 103</w:t>
      </w:r>
    </w:p>
    <w:p w:rsidR="00C37953" w:rsidRPr="00261936" w:rsidRDefault="00C37953" w:rsidP="00C37953">
      <w:pPr>
        <w:ind w:left="708"/>
        <w:jc w:val="both"/>
        <w:rPr>
          <w:i/>
          <w:iCs/>
        </w:rPr>
      </w:pPr>
      <w:r w:rsidRPr="00261936">
        <w:rPr>
          <w:i/>
          <w:iCs/>
        </w:rPr>
        <w:tab/>
      </w:r>
      <w:r w:rsidRPr="00261936">
        <w:rPr>
          <w:i/>
          <w:iCs/>
        </w:rPr>
        <w:tab/>
      </w:r>
      <w:r w:rsidRPr="00261936">
        <w:rPr>
          <w:i/>
          <w:iCs/>
        </w:rPr>
        <w:tab/>
      </w:r>
      <w:r w:rsidRPr="00261936">
        <w:rPr>
          <w:i/>
          <w:iCs/>
        </w:rPr>
        <w:tab/>
      </w:r>
      <w:r w:rsidRPr="00261936">
        <w:rPr>
          <w:i/>
          <w:iCs/>
        </w:rPr>
        <w:tab/>
      </w:r>
      <w:r w:rsidRPr="00261936">
        <w:rPr>
          <w:i/>
          <w:iCs/>
        </w:rPr>
        <w:tab/>
      </w:r>
    </w:p>
    <w:p w:rsidR="00C37953" w:rsidRPr="00261936" w:rsidRDefault="00C37953" w:rsidP="00C37953">
      <w:pPr>
        <w:jc w:val="center"/>
      </w:pPr>
      <w:r w:rsidRPr="00261936">
        <w:rPr>
          <w:spacing w:val="5"/>
        </w:rPr>
        <w:t>О внесении изменений в решение</w:t>
      </w:r>
      <w:r w:rsidRPr="00261936">
        <w:t xml:space="preserve"> Совета депутатов</w:t>
      </w:r>
    </w:p>
    <w:p w:rsidR="00C37953" w:rsidRPr="00261936" w:rsidRDefault="00C37953" w:rsidP="00C37953">
      <w:pPr>
        <w:jc w:val="center"/>
      </w:pP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района </w:t>
      </w:r>
      <w:proofErr w:type="gramStart"/>
      <w:r w:rsidRPr="00261936">
        <w:t>Новосибирской</w:t>
      </w:r>
      <w:proofErr w:type="gramEnd"/>
    </w:p>
    <w:p w:rsidR="00C37953" w:rsidRPr="00261936" w:rsidRDefault="00C37953" w:rsidP="00C37953">
      <w:pPr>
        <w:jc w:val="center"/>
      </w:pPr>
      <w:r w:rsidRPr="00261936">
        <w:t xml:space="preserve">области  от  27.12.2021 № 85 «О бюджете 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района Н</w:t>
      </w:r>
      <w:r w:rsidRPr="00261936">
        <w:t>о</w:t>
      </w:r>
      <w:r w:rsidRPr="00261936">
        <w:t>восибирской области на 2022 год и плановый период на 2023 и 2024 годов» (с изменениями от 25.01.2022 №90)</w:t>
      </w:r>
    </w:p>
    <w:p w:rsidR="00C37953" w:rsidRPr="00261936" w:rsidRDefault="00C37953" w:rsidP="00C37953"/>
    <w:p w:rsidR="00C37953" w:rsidRPr="00261936" w:rsidRDefault="00C37953" w:rsidP="00C37953">
      <w:pPr>
        <w:pStyle w:val="a5"/>
        <w:spacing w:before="0" w:beforeAutospacing="0" w:after="0"/>
        <w:ind w:firstLine="567"/>
        <w:jc w:val="both"/>
        <w:rPr>
          <w:bCs/>
        </w:rPr>
      </w:pPr>
      <w:proofErr w:type="gramStart"/>
      <w:r w:rsidRPr="00261936"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261936">
        <w:t>Воробьевского</w:t>
      </w:r>
      <w:proofErr w:type="spellEnd"/>
      <w:r w:rsidRPr="00261936">
        <w:t xml:space="preserve"> сельс</w:t>
      </w:r>
      <w:r w:rsidRPr="00261936">
        <w:t>о</w:t>
      </w:r>
      <w:r w:rsidRPr="00261936">
        <w:t>вета Венгеровского района Новосибирской области от 19.11.2019 № 171 «</w:t>
      </w:r>
      <w:r w:rsidRPr="00261936">
        <w:rPr>
          <w:bCs/>
        </w:rPr>
        <w:t>Об утверждении П</w:t>
      </w:r>
      <w:r w:rsidRPr="00261936">
        <w:rPr>
          <w:bCs/>
        </w:rPr>
        <w:t>о</w:t>
      </w:r>
      <w:r w:rsidRPr="00261936">
        <w:rPr>
          <w:bCs/>
        </w:rPr>
        <w:t xml:space="preserve">ложения о бюджетном процессе в </w:t>
      </w:r>
      <w:proofErr w:type="spellStart"/>
      <w:r w:rsidRPr="00261936">
        <w:rPr>
          <w:bCs/>
        </w:rPr>
        <w:t>Воробьевском</w:t>
      </w:r>
      <w:proofErr w:type="spellEnd"/>
      <w:r w:rsidRPr="00261936">
        <w:rPr>
          <w:bCs/>
        </w:rPr>
        <w:t xml:space="preserve">  сельсовете Венгеровского района Новосиби</w:t>
      </w:r>
      <w:r w:rsidRPr="00261936">
        <w:rPr>
          <w:bCs/>
        </w:rPr>
        <w:t>р</w:t>
      </w:r>
      <w:r w:rsidRPr="00261936">
        <w:rPr>
          <w:bCs/>
        </w:rPr>
        <w:t>ской области»</w:t>
      </w:r>
      <w:r w:rsidRPr="00261936">
        <w:t xml:space="preserve">, Совет депутатов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района Новосиби</w:t>
      </w:r>
      <w:r w:rsidRPr="00261936">
        <w:t>р</w:t>
      </w:r>
      <w:r w:rsidRPr="00261936">
        <w:t>ской области</w:t>
      </w:r>
      <w:proofErr w:type="gramEnd"/>
    </w:p>
    <w:p w:rsidR="00C37953" w:rsidRPr="00261936" w:rsidRDefault="00C37953" w:rsidP="00C37953">
      <w:pPr>
        <w:tabs>
          <w:tab w:val="left" w:pos="1110"/>
        </w:tabs>
        <w:jc w:val="center"/>
      </w:pPr>
      <w:r w:rsidRPr="00261936">
        <w:t>РЕШИЛ:</w:t>
      </w:r>
    </w:p>
    <w:p w:rsidR="00C37953" w:rsidRPr="00261936" w:rsidRDefault="00C37953" w:rsidP="00C37953">
      <w:pPr>
        <w:ind w:firstLine="708"/>
        <w:jc w:val="both"/>
      </w:pPr>
      <w:r w:rsidRPr="00261936">
        <w:t xml:space="preserve">1.Внести изменения в </w:t>
      </w:r>
      <w:r w:rsidRPr="00261936">
        <w:rPr>
          <w:spacing w:val="5"/>
        </w:rPr>
        <w:t>решение</w:t>
      </w:r>
      <w:r w:rsidRPr="00261936">
        <w:t xml:space="preserve"> Совета депутатов </w:t>
      </w:r>
      <w:proofErr w:type="spellStart"/>
      <w:r w:rsidRPr="00261936">
        <w:t>Воробьевского</w:t>
      </w:r>
      <w:proofErr w:type="spellEnd"/>
      <w:r w:rsidRPr="00261936">
        <w:t xml:space="preserve"> сельсовета</w:t>
      </w:r>
    </w:p>
    <w:p w:rsidR="00C37953" w:rsidRPr="00261936" w:rsidRDefault="00C37953" w:rsidP="00C37953">
      <w:pPr>
        <w:jc w:val="both"/>
      </w:pPr>
      <w:r w:rsidRPr="00261936">
        <w:t xml:space="preserve"> Венгеровского района Новосибирской области  от  27.12.2021 № 85 «О бюджете  </w:t>
      </w:r>
      <w:proofErr w:type="spellStart"/>
      <w:r w:rsidRPr="00261936">
        <w:t>Воробьевск</w:t>
      </w:r>
      <w:r w:rsidRPr="00261936">
        <w:t>о</w:t>
      </w:r>
      <w:r w:rsidRPr="00261936">
        <w:t>го</w:t>
      </w:r>
      <w:proofErr w:type="spellEnd"/>
      <w:r w:rsidRPr="00261936">
        <w:t xml:space="preserve"> сельсовета Венгеровского района Новосибирской области на 2022 год и плановый период на 2023 и 2024 годов» (с изменениями от 25.01.2022) (далее – решение):</w:t>
      </w:r>
    </w:p>
    <w:p w:rsidR="00C37953" w:rsidRPr="00261936" w:rsidRDefault="00C37953" w:rsidP="00C37953">
      <w:pPr>
        <w:numPr>
          <w:ilvl w:val="1"/>
          <w:numId w:val="18"/>
        </w:numPr>
        <w:jc w:val="both"/>
      </w:pPr>
      <w:r w:rsidRPr="00261936">
        <w:t>в подпункте 1 пункта 1 части 1 решения цифры «6913,29» заменить цифрами «7298,04», цифры «6300,59» заменить цифрами «6685,34»</w:t>
      </w:r>
    </w:p>
    <w:p w:rsidR="00C37953" w:rsidRPr="00261936" w:rsidRDefault="00C37953" w:rsidP="00C37953">
      <w:pPr>
        <w:pStyle w:val="af3"/>
        <w:numPr>
          <w:ilvl w:val="1"/>
          <w:numId w:val="18"/>
        </w:numPr>
      </w:pPr>
      <w:r w:rsidRPr="00261936">
        <w:t>в подпункте 2 пункта 1 части 1 решения цифры «7209,09» заменить цифрами «7603,84»</w:t>
      </w:r>
    </w:p>
    <w:p w:rsidR="00C37953" w:rsidRPr="00261936" w:rsidRDefault="00C37953" w:rsidP="00C37953">
      <w:pPr>
        <w:pStyle w:val="af3"/>
        <w:numPr>
          <w:ilvl w:val="1"/>
          <w:numId w:val="18"/>
        </w:numPr>
        <w:jc w:val="both"/>
      </w:pPr>
      <w:r w:rsidRPr="00261936">
        <w:t>в подпункте 3 пункта 1 части 1 решения цифры «295,80» заменить цифрами «305,80»</w:t>
      </w:r>
    </w:p>
    <w:p w:rsidR="00C37953" w:rsidRPr="00261936" w:rsidRDefault="00C37953" w:rsidP="00C37953">
      <w:pPr>
        <w:numPr>
          <w:ilvl w:val="1"/>
          <w:numId w:val="18"/>
        </w:numPr>
        <w:jc w:val="both"/>
      </w:pPr>
      <w:r w:rsidRPr="00261936">
        <w:lastRenderedPageBreak/>
        <w:t xml:space="preserve">приложение № 2 к решению «Распределение бюджетных ассигнований бюджета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района Новосибирской области по ра</w:t>
      </w:r>
      <w:r w:rsidRPr="00261936">
        <w:t>з</w:t>
      </w:r>
      <w:r w:rsidRPr="00261936">
        <w:t xml:space="preserve">делам, подразделам, целевым статьям, группам и подгруппам </w:t>
      </w:r>
      <w:proofErr w:type="gramStart"/>
      <w:r w:rsidRPr="00261936">
        <w:t>видов расходов классификации расходов бюджетов</w:t>
      </w:r>
      <w:proofErr w:type="gramEnd"/>
      <w:r w:rsidRPr="00261936">
        <w:t xml:space="preserve">  на 2022 год и плановый период 2023 и 2024 годов» утвердить в прилагаемой редакции.</w:t>
      </w:r>
    </w:p>
    <w:p w:rsidR="00C37953" w:rsidRPr="00261936" w:rsidRDefault="00C37953" w:rsidP="00C37953">
      <w:pPr>
        <w:numPr>
          <w:ilvl w:val="1"/>
          <w:numId w:val="18"/>
        </w:numPr>
        <w:jc w:val="both"/>
      </w:pPr>
      <w:r w:rsidRPr="00261936">
        <w:t xml:space="preserve">приложение №3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61936">
        <w:t>видов расходов классификации расходов бюджетов</w:t>
      </w:r>
      <w:proofErr w:type="gramEnd"/>
      <w:r w:rsidRPr="00261936">
        <w:t xml:space="preserve"> на 2022 год и плановый период 2023 и 2024 годов» утвердить в прилагаемой реда</w:t>
      </w:r>
      <w:r w:rsidRPr="00261936">
        <w:t>к</w:t>
      </w:r>
      <w:r w:rsidRPr="00261936">
        <w:t>ции</w:t>
      </w:r>
    </w:p>
    <w:p w:rsidR="00C37953" w:rsidRPr="00261936" w:rsidRDefault="00C37953" w:rsidP="00C37953">
      <w:pPr>
        <w:numPr>
          <w:ilvl w:val="1"/>
          <w:numId w:val="18"/>
        </w:numPr>
        <w:jc w:val="both"/>
      </w:pPr>
      <w:r w:rsidRPr="00261936">
        <w:t xml:space="preserve">приложение № 4 к решению «Ведомственная структура расходов бюджета </w:t>
      </w:r>
      <w:proofErr w:type="spellStart"/>
      <w:r w:rsidRPr="00261936">
        <w:t>Вор</w:t>
      </w:r>
      <w:r w:rsidRPr="00261936">
        <w:t>о</w:t>
      </w:r>
      <w:r w:rsidRPr="00261936">
        <w:t>бьевского</w:t>
      </w:r>
      <w:proofErr w:type="spellEnd"/>
      <w:r w:rsidRPr="00261936">
        <w:t xml:space="preserve"> сельсовета на 2022 год и плановый период на 2023 и 2024 годы» утве</w:t>
      </w:r>
      <w:r w:rsidRPr="00261936">
        <w:t>р</w:t>
      </w:r>
      <w:r w:rsidRPr="00261936">
        <w:t>дить в прилагаемой редакции.</w:t>
      </w:r>
    </w:p>
    <w:p w:rsidR="00C37953" w:rsidRPr="00261936" w:rsidRDefault="00C37953" w:rsidP="00C37953">
      <w:pPr>
        <w:numPr>
          <w:ilvl w:val="1"/>
          <w:numId w:val="18"/>
        </w:numPr>
        <w:jc w:val="both"/>
      </w:pPr>
      <w:r w:rsidRPr="00261936">
        <w:t xml:space="preserve">приложение № 7 к решению «Источники финансирования дефицита бюджета </w:t>
      </w:r>
      <w:proofErr w:type="spellStart"/>
      <w:r w:rsidRPr="00261936">
        <w:t>В</w:t>
      </w:r>
      <w:r w:rsidRPr="00261936">
        <w:t>о</w:t>
      </w:r>
      <w:r w:rsidRPr="00261936">
        <w:t>робьевского</w:t>
      </w:r>
      <w:proofErr w:type="spellEnd"/>
      <w:r w:rsidRPr="00261936">
        <w:t xml:space="preserve"> сельсовета на 2022 год и плановый период на 2023 и 2024 годы» утвердить в прилагаемой редакции</w:t>
      </w:r>
    </w:p>
    <w:p w:rsidR="00C37953" w:rsidRPr="00261936" w:rsidRDefault="00C37953" w:rsidP="00C37953">
      <w:pPr>
        <w:pStyle w:val="af3"/>
        <w:numPr>
          <w:ilvl w:val="0"/>
          <w:numId w:val="18"/>
        </w:numPr>
        <w:shd w:val="clear" w:color="auto" w:fill="FFFFFF"/>
        <w:tabs>
          <w:tab w:val="left" w:pos="709"/>
        </w:tabs>
        <w:jc w:val="both"/>
      </w:pPr>
      <w:r w:rsidRPr="00261936">
        <w:rPr>
          <w:color w:val="000000"/>
        </w:rPr>
        <w:t>Н</w:t>
      </w:r>
      <w:r w:rsidRPr="00261936">
        <w:t>астоящее решение</w:t>
      </w:r>
      <w:r w:rsidRPr="00261936">
        <w:rPr>
          <w:color w:val="000000"/>
          <w:spacing w:val="3"/>
        </w:rPr>
        <w:t xml:space="preserve"> </w:t>
      </w:r>
      <w:r w:rsidRPr="00261936">
        <w:t xml:space="preserve">опубликовать в газете «Вестник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</w:t>
      </w:r>
      <w:r w:rsidRPr="00261936">
        <w:t>в</w:t>
      </w:r>
      <w:r w:rsidRPr="00261936">
        <w:t>ского района Новосибирской области» и разместить на официальном сайте администр</w:t>
      </w:r>
      <w:r w:rsidRPr="00261936">
        <w:t>а</w:t>
      </w:r>
      <w:r w:rsidRPr="00261936">
        <w:t xml:space="preserve">ции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 Венгеровского района Новосибирской области.</w:t>
      </w:r>
    </w:p>
    <w:p w:rsidR="00C37953" w:rsidRPr="00261936" w:rsidRDefault="00C37953" w:rsidP="00C37953">
      <w:pPr>
        <w:pStyle w:val="af3"/>
        <w:numPr>
          <w:ilvl w:val="0"/>
          <w:numId w:val="18"/>
        </w:numPr>
        <w:jc w:val="both"/>
      </w:pPr>
      <w:r w:rsidRPr="00261936">
        <w:t>Настоящее решение вступает в силу со дня, следующего за днем его официального опу</w:t>
      </w:r>
      <w:r w:rsidRPr="00261936">
        <w:t>б</w:t>
      </w:r>
      <w:r w:rsidRPr="00261936">
        <w:t>ликования.</w:t>
      </w:r>
    </w:p>
    <w:p w:rsidR="00C37953" w:rsidRPr="00261936" w:rsidRDefault="00C37953" w:rsidP="00C37953">
      <w:pPr>
        <w:tabs>
          <w:tab w:val="left" w:pos="142"/>
        </w:tabs>
      </w:pPr>
    </w:p>
    <w:p w:rsidR="00C37953" w:rsidRPr="00261936" w:rsidRDefault="00C37953" w:rsidP="00C37953">
      <w:pPr>
        <w:pStyle w:val="15"/>
        <w:tabs>
          <w:tab w:val="left" w:pos="68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936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C37953" w:rsidRPr="00261936" w:rsidRDefault="00C37953" w:rsidP="00C37953">
      <w:pPr>
        <w:pStyle w:val="15"/>
        <w:tabs>
          <w:tab w:val="left" w:pos="688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1936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261936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</w:t>
      </w:r>
    </w:p>
    <w:p w:rsidR="00C37953" w:rsidRPr="00261936" w:rsidRDefault="00C37953" w:rsidP="00C37953">
      <w:pPr>
        <w:pStyle w:val="15"/>
        <w:tabs>
          <w:tab w:val="left" w:pos="68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936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</w:t>
      </w:r>
      <w:r w:rsidR="00412C26" w:rsidRPr="002619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193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61936">
        <w:rPr>
          <w:rFonts w:ascii="Times New Roman" w:hAnsi="Times New Roman" w:cs="Times New Roman"/>
          <w:sz w:val="24"/>
          <w:szCs w:val="24"/>
        </w:rPr>
        <w:t>С.С.Винокуров</w:t>
      </w:r>
      <w:proofErr w:type="spellEnd"/>
    </w:p>
    <w:p w:rsidR="00C37953" w:rsidRPr="00261936" w:rsidRDefault="00C37953" w:rsidP="00C37953">
      <w:pPr>
        <w:tabs>
          <w:tab w:val="left" w:pos="142"/>
        </w:tabs>
      </w:pPr>
    </w:p>
    <w:p w:rsidR="00C37953" w:rsidRPr="00261936" w:rsidRDefault="00C37953" w:rsidP="00C37953">
      <w:pPr>
        <w:tabs>
          <w:tab w:val="left" w:pos="1515"/>
          <w:tab w:val="left" w:pos="6930"/>
        </w:tabs>
      </w:pPr>
      <w:r w:rsidRPr="00261936">
        <w:t xml:space="preserve">Глава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</w:t>
      </w:r>
      <w:r w:rsidRPr="00261936">
        <w:tab/>
        <w:t xml:space="preserve">                </w:t>
      </w:r>
    </w:p>
    <w:p w:rsidR="00C37953" w:rsidRPr="00261936" w:rsidRDefault="00C37953" w:rsidP="00C37953">
      <w:pPr>
        <w:tabs>
          <w:tab w:val="left" w:pos="1515"/>
          <w:tab w:val="left" w:pos="6930"/>
        </w:tabs>
      </w:pPr>
      <w:r w:rsidRPr="00261936">
        <w:t>Венгеровского района Новосибирской области</w:t>
      </w:r>
      <w:r w:rsidRPr="00261936">
        <w:tab/>
        <w:t xml:space="preserve">                </w:t>
      </w:r>
      <w:proofErr w:type="spellStart"/>
      <w:r w:rsidRPr="00261936">
        <w:t>С.В.Воробьев</w:t>
      </w:r>
      <w:proofErr w:type="spellEnd"/>
    </w:p>
    <w:p w:rsidR="00C37953" w:rsidRPr="00261936" w:rsidRDefault="00C37953" w:rsidP="00C37953">
      <w:pPr>
        <w:tabs>
          <w:tab w:val="left" w:pos="1515"/>
          <w:tab w:val="left" w:pos="6930"/>
        </w:tabs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82"/>
        <w:gridCol w:w="525"/>
        <w:gridCol w:w="623"/>
        <w:gridCol w:w="1381"/>
        <w:gridCol w:w="708"/>
        <w:gridCol w:w="1104"/>
        <w:gridCol w:w="1023"/>
        <w:gridCol w:w="141"/>
        <w:gridCol w:w="1134"/>
      </w:tblGrid>
      <w:tr w:rsidR="00C37953" w:rsidRPr="00261936" w:rsidTr="00412C26">
        <w:trPr>
          <w:trHeight w:val="276"/>
        </w:trPr>
        <w:tc>
          <w:tcPr>
            <w:tcW w:w="102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Приложение 2</w:t>
            </w:r>
            <w:r w:rsidRPr="00261936">
              <w:br/>
              <w:t>к решению сессии Совета депутатов</w:t>
            </w:r>
            <w:r w:rsidRPr="00261936">
              <w:br/>
            </w:r>
            <w:proofErr w:type="spellStart"/>
            <w:r w:rsidRPr="00261936">
              <w:t>Воробьевского</w:t>
            </w:r>
            <w:proofErr w:type="spellEnd"/>
            <w:r w:rsidRPr="00261936">
              <w:t xml:space="preserve"> сельсовета </w:t>
            </w:r>
          </w:p>
          <w:p w:rsidR="00C37953" w:rsidRPr="00261936" w:rsidRDefault="00C37953" w:rsidP="00412C26">
            <w:pPr>
              <w:jc w:val="right"/>
            </w:pPr>
            <w:r w:rsidRPr="00261936">
              <w:t>Венгеровского района</w:t>
            </w:r>
          </w:p>
          <w:p w:rsidR="00C37953" w:rsidRPr="00261936" w:rsidRDefault="00C37953" w:rsidP="00412C26">
            <w:pPr>
              <w:jc w:val="right"/>
            </w:pPr>
            <w:r w:rsidRPr="00261936">
              <w:t xml:space="preserve"> Новосибирской области </w:t>
            </w:r>
            <w:r w:rsidRPr="00261936">
              <w:br/>
              <w:t>№85  от  27.12.2021г</w:t>
            </w:r>
          </w:p>
        </w:tc>
      </w:tr>
      <w:tr w:rsidR="00C37953" w:rsidRPr="00261936" w:rsidTr="00412C26">
        <w:trPr>
          <w:trHeight w:val="285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53" w:rsidRPr="00261936" w:rsidRDefault="00C37953" w:rsidP="00412C26"/>
        </w:tc>
      </w:tr>
      <w:tr w:rsidR="00C37953" w:rsidRPr="00261936" w:rsidTr="00412C26">
        <w:trPr>
          <w:trHeight w:val="285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53" w:rsidRPr="00261936" w:rsidRDefault="00C37953" w:rsidP="00412C26"/>
        </w:tc>
      </w:tr>
      <w:tr w:rsidR="00C37953" w:rsidRPr="00261936" w:rsidTr="00412C26">
        <w:trPr>
          <w:trHeight w:val="276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53" w:rsidRPr="00261936" w:rsidRDefault="00C37953" w:rsidP="00412C26"/>
        </w:tc>
      </w:tr>
      <w:tr w:rsidR="00C37953" w:rsidRPr="00261936" w:rsidTr="00412C26">
        <w:trPr>
          <w:trHeight w:val="420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53" w:rsidRPr="00261936" w:rsidRDefault="00C37953" w:rsidP="00412C26"/>
        </w:tc>
      </w:tr>
      <w:tr w:rsidR="00C37953" w:rsidRPr="00261936" w:rsidTr="00412C26">
        <w:trPr>
          <w:trHeight w:val="94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261936">
              <w:rPr>
                <w:b/>
                <w:bCs/>
              </w:rPr>
              <w:t>Воробьевского</w:t>
            </w:r>
            <w:proofErr w:type="spellEnd"/>
            <w:r w:rsidRPr="00261936">
              <w:rPr>
                <w:b/>
                <w:bCs/>
              </w:rPr>
              <w:t xml:space="preserve"> сельсовета Венгеровск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 xml:space="preserve">го района Новосибирской области по разделам, подразделам, целевым статьям, группам и подгруппам </w:t>
            </w:r>
            <w:proofErr w:type="gramStart"/>
            <w:r w:rsidRPr="00261936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  <w:r w:rsidRPr="00261936">
              <w:rPr>
                <w:b/>
                <w:bCs/>
              </w:rPr>
              <w:t xml:space="preserve">  на 2022 год и плановый период 2023 и 2024 годов </w:t>
            </w:r>
          </w:p>
        </w:tc>
      </w:tr>
      <w:tr w:rsidR="00C37953" w:rsidRPr="00261936" w:rsidTr="00412C26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</w:tr>
      <w:tr w:rsidR="00C37953" w:rsidRPr="00261936" w:rsidTr="00412C26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тыс. руб.</w:t>
            </w:r>
          </w:p>
        </w:tc>
      </w:tr>
      <w:tr w:rsidR="00C37953" w:rsidRPr="00261936" w:rsidTr="00412C26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Наименование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РЗ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proofErr w:type="gramStart"/>
            <w:r w:rsidRPr="00261936">
              <w:t>ПР</w:t>
            </w:r>
            <w:proofErr w:type="gramEnd"/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ВР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2022 год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Сумма</w:t>
            </w:r>
          </w:p>
        </w:tc>
      </w:tr>
      <w:tr w:rsidR="00C37953" w:rsidRPr="00261936" w:rsidTr="00412C26">
        <w:trPr>
          <w:trHeight w:val="36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2024 год</w:t>
            </w:r>
          </w:p>
        </w:tc>
      </w:tr>
      <w:tr w:rsidR="00C37953" w:rsidRPr="00261936" w:rsidTr="00412C26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11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53" w:rsidRPr="00261936" w:rsidRDefault="00C37953" w:rsidP="00412C26"/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2471,42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1269,21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1 269,21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Функционирование высшего должностного лица субъекта Российской Федерации и м</w:t>
            </w:r>
            <w:r w:rsidRPr="00261936">
              <w:rPr>
                <w:b/>
                <w:bCs/>
              </w:rPr>
              <w:t>у</w:t>
            </w:r>
            <w:r w:rsidRPr="00261936">
              <w:rPr>
                <w:b/>
                <w:bCs/>
              </w:rPr>
              <w:t>ниципального образования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806,30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769,11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806,30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769,11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Глава муниципального обр</w:t>
            </w:r>
            <w:r w:rsidRPr="00261936">
              <w:rPr>
                <w:b/>
                <w:bCs/>
              </w:rPr>
              <w:t>а</w:t>
            </w:r>
            <w:r w:rsidRPr="00261936">
              <w:rPr>
                <w:b/>
                <w:bCs/>
              </w:rPr>
              <w:t>зования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203,87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769,11</w:t>
            </w:r>
          </w:p>
        </w:tc>
      </w:tr>
      <w:tr w:rsidR="00C37953" w:rsidRPr="00261936" w:rsidTr="00412C2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lastRenderedPageBreak/>
              <w:t>Расходы на выплаты персоналу в целях обеспечения выполн</w:t>
            </w:r>
            <w:r w:rsidRPr="00261936">
              <w:t>е</w:t>
            </w:r>
            <w:r w:rsidRPr="00261936">
              <w:t>ния функций государственными (муниципальными) органами, казенными учреждениями, о</w:t>
            </w:r>
            <w:r w:rsidRPr="00261936">
              <w:t>р</w:t>
            </w:r>
            <w:r w:rsidRPr="00261936">
              <w:t>ганами управления госуда</w:t>
            </w:r>
            <w:r w:rsidRPr="00261936">
              <w:t>р</w:t>
            </w:r>
            <w:r w:rsidRPr="00261936">
              <w:t>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203,87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769,11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769,11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государственных (муниципал</w:t>
            </w:r>
            <w:r w:rsidRPr="00261936">
              <w:t>ь</w:t>
            </w:r>
            <w:r w:rsidRPr="00261936">
              <w:t>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203,87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769,11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769,11</w:t>
            </w:r>
          </w:p>
        </w:tc>
      </w:tr>
      <w:tr w:rsidR="00C37953" w:rsidRPr="00261936" w:rsidTr="00412C26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расходов по со</w:t>
            </w:r>
            <w:r w:rsidRPr="00261936">
              <w:rPr>
                <w:b/>
                <w:bCs/>
              </w:rPr>
              <w:t>б</w:t>
            </w:r>
            <w:r w:rsidRPr="00261936">
              <w:rPr>
                <w:b/>
                <w:bCs/>
              </w:rPr>
              <w:t>ственным полномочиям за счет средств областного бю</w:t>
            </w:r>
            <w:r w:rsidRPr="00261936">
              <w:rPr>
                <w:b/>
                <w:bCs/>
              </w:rPr>
              <w:t>д</w:t>
            </w:r>
            <w:r w:rsidRPr="00261936">
              <w:rPr>
                <w:b/>
                <w:bCs/>
              </w:rPr>
              <w:t>жета на обеспечение сбала</w:t>
            </w:r>
            <w:r w:rsidRPr="00261936">
              <w:rPr>
                <w:b/>
                <w:bCs/>
              </w:rPr>
              <w:t>н</w:t>
            </w:r>
            <w:r w:rsidRPr="00261936">
              <w:rPr>
                <w:b/>
                <w:bCs/>
              </w:rPr>
              <w:t>сированности местных бю</w:t>
            </w:r>
            <w:r w:rsidRPr="00261936">
              <w:rPr>
                <w:b/>
                <w:bCs/>
              </w:rPr>
              <w:t>д</w:t>
            </w:r>
            <w:r w:rsidRPr="00261936">
              <w:rPr>
                <w:b/>
                <w:bCs/>
              </w:rPr>
              <w:t>жетов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602,43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в целях обеспечения выполн</w:t>
            </w:r>
            <w:r w:rsidRPr="00261936">
              <w:t>е</w:t>
            </w:r>
            <w:r w:rsidRPr="00261936">
              <w:t>ния функций государственными (муниципальными) органами, казенными учреждениями, о</w:t>
            </w:r>
            <w:r w:rsidRPr="00261936">
              <w:t>р</w:t>
            </w:r>
            <w:r w:rsidRPr="00261936">
              <w:t>ганами управления госуда</w:t>
            </w:r>
            <w:r w:rsidRPr="00261936">
              <w:t>р</w:t>
            </w:r>
            <w:r w:rsidRPr="00261936">
              <w:t>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602,43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государственных (муниципал</w:t>
            </w:r>
            <w:r w:rsidRPr="00261936">
              <w:t>ь</w:t>
            </w:r>
            <w:r w:rsidRPr="00261936">
              <w:t>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602,43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Функционирование Прав</w:t>
            </w:r>
            <w:r w:rsidRPr="00261936">
              <w:rPr>
                <w:b/>
                <w:bCs/>
              </w:rPr>
              <w:t>и</w:t>
            </w:r>
            <w:r w:rsidRPr="00261936">
              <w:rPr>
                <w:b/>
                <w:bCs/>
              </w:rPr>
              <w:t>тельства Российской Федер</w:t>
            </w:r>
            <w:r w:rsidRPr="00261936">
              <w:rPr>
                <w:b/>
                <w:bCs/>
              </w:rPr>
              <w:t>а</w:t>
            </w:r>
            <w:r w:rsidRPr="00261936">
              <w:rPr>
                <w:b/>
                <w:bCs/>
              </w:rPr>
              <w:t>ции, высших исполнительных органов государственной вл</w:t>
            </w:r>
            <w:r w:rsidRPr="00261936">
              <w:rPr>
                <w:b/>
                <w:bCs/>
              </w:rPr>
              <w:t>а</w:t>
            </w:r>
            <w:r w:rsidRPr="00261936">
              <w:rPr>
                <w:b/>
                <w:bCs/>
              </w:rPr>
              <w:t>сти субъектов Российской Ф</w:t>
            </w:r>
            <w:r w:rsidRPr="00261936">
              <w:rPr>
                <w:b/>
                <w:bCs/>
              </w:rPr>
              <w:t>е</w:t>
            </w:r>
            <w:r w:rsidRPr="00261936">
              <w:rPr>
                <w:b/>
                <w:bCs/>
              </w:rPr>
              <w:t>дерации, местных админ</w:t>
            </w:r>
            <w:r w:rsidRPr="00261936">
              <w:rPr>
                <w:b/>
                <w:bCs/>
              </w:rPr>
              <w:t>и</w:t>
            </w:r>
            <w:r w:rsidRPr="00261936">
              <w:rPr>
                <w:b/>
                <w:bCs/>
              </w:rPr>
              <w:t>страций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1 644,12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500,10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500,10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1 644,12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500,10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500,10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769,59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500,00</w:t>
            </w:r>
          </w:p>
        </w:tc>
      </w:tr>
      <w:tr w:rsidR="00C37953" w:rsidRPr="00261936" w:rsidTr="00EF50CE">
        <w:trPr>
          <w:trHeight w:val="5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в целях обеспечения выполн</w:t>
            </w:r>
            <w:r w:rsidRPr="00261936">
              <w:t>е</w:t>
            </w:r>
            <w:r w:rsidRPr="00261936">
              <w:t>ния функций государственными (муниципальными) органами, казенными учреждениями, о</w:t>
            </w:r>
            <w:r w:rsidRPr="00261936">
              <w:t>р</w:t>
            </w:r>
            <w:r w:rsidRPr="00261936">
              <w:t>ганами управления госуда</w:t>
            </w:r>
            <w:r w:rsidRPr="00261936">
              <w:t>р</w:t>
            </w:r>
            <w:r w:rsidRPr="00261936">
              <w:t>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369,35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государственных (муниципал</w:t>
            </w:r>
            <w:r w:rsidRPr="00261936">
              <w:t>ь</w:t>
            </w:r>
            <w:r w:rsidRPr="00261936">
              <w:t>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369,35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322,43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lastRenderedPageBreak/>
              <w:t>Иные закупки товаров, работ и услуг для обеспечения госуда</w:t>
            </w:r>
            <w:r w:rsidRPr="00261936">
              <w:t>р</w:t>
            </w:r>
            <w:r w:rsidRPr="00261936">
              <w:t>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322,43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Межбюджетные трансферты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500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19,82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межбюджетные трансфе</w:t>
            </w:r>
            <w:r w:rsidRPr="00261936">
              <w:t>р</w:t>
            </w:r>
            <w:r w:rsidRPr="00261936">
              <w:t>ты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540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19,82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бюджетные ассигнования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58,00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Уплата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850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58,00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Расходы по переданным по</w:t>
            </w:r>
            <w:r w:rsidRPr="00261936">
              <w:rPr>
                <w:b/>
                <w:bCs/>
              </w:rPr>
              <w:t>л</w:t>
            </w:r>
            <w:r w:rsidRPr="00261936">
              <w:rPr>
                <w:b/>
                <w:bCs/>
              </w:rPr>
              <w:t>номочиям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99.0.00.23040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13,24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в целях обеспечения выполн</w:t>
            </w:r>
            <w:r w:rsidRPr="00261936">
              <w:t>е</w:t>
            </w:r>
            <w:r w:rsidRPr="00261936">
              <w:t>ния функций государственными (муниципальными) органами, казенными учреждениями, о</w:t>
            </w:r>
            <w:r w:rsidRPr="00261936">
              <w:t>р</w:t>
            </w:r>
            <w:r w:rsidRPr="00261936">
              <w:t>ганами управления госуда</w:t>
            </w:r>
            <w:r w:rsidRPr="00261936">
              <w:t>р</w:t>
            </w:r>
            <w:r w:rsidRPr="00261936">
              <w:t>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99.0.00.23040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13,24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государственных (муниципал</w:t>
            </w:r>
            <w:r w:rsidRPr="00261936">
              <w:t>ь</w:t>
            </w:r>
            <w:r w:rsidRPr="00261936">
              <w:t>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99.0.00.23040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13,24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Осуществление отдельных полномочий  по решению в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просов в сфере администр</w:t>
            </w:r>
            <w:r w:rsidRPr="00261936">
              <w:rPr>
                <w:b/>
                <w:bCs/>
              </w:rPr>
              <w:t>а</w:t>
            </w:r>
            <w:r w:rsidRPr="00261936">
              <w:rPr>
                <w:b/>
                <w:bCs/>
              </w:rPr>
              <w:t>тивных правонарушений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0,10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0,10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обеспечения госуда</w:t>
            </w:r>
            <w:r w:rsidRPr="00261936">
              <w:t>р</w:t>
            </w:r>
            <w:r w:rsidRPr="00261936">
              <w:t>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</w:tr>
      <w:tr w:rsidR="00C37953" w:rsidRPr="00261936" w:rsidTr="00412C26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расходов по со</w:t>
            </w:r>
            <w:r w:rsidRPr="00261936">
              <w:rPr>
                <w:b/>
                <w:bCs/>
              </w:rPr>
              <w:t>б</w:t>
            </w:r>
            <w:r w:rsidRPr="00261936">
              <w:rPr>
                <w:b/>
                <w:bCs/>
              </w:rPr>
              <w:t>ственным полномочиям за счет средств областного бю</w:t>
            </w:r>
            <w:r w:rsidRPr="00261936">
              <w:rPr>
                <w:b/>
                <w:bCs/>
              </w:rPr>
              <w:t>д</w:t>
            </w:r>
            <w:r w:rsidRPr="00261936">
              <w:rPr>
                <w:b/>
                <w:bCs/>
              </w:rPr>
              <w:t>жета на обеспечение сбала</w:t>
            </w:r>
            <w:r w:rsidRPr="00261936">
              <w:rPr>
                <w:b/>
                <w:bCs/>
              </w:rPr>
              <w:t>н</w:t>
            </w:r>
            <w:r w:rsidRPr="00261936">
              <w:rPr>
                <w:b/>
                <w:bCs/>
              </w:rPr>
              <w:t>сированности местных бю</w:t>
            </w:r>
            <w:r w:rsidRPr="00261936">
              <w:rPr>
                <w:b/>
                <w:bCs/>
              </w:rPr>
              <w:t>д</w:t>
            </w:r>
            <w:r w:rsidRPr="00261936">
              <w:rPr>
                <w:b/>
                <w:bCs/>
              </w:rPr>
              <w:t>жетов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861,19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в целях обеспечения выполн</w:t>
            </w:r>
            <w:r w:rsidRPr="00261936">
              <w:t>е</w:t>
            </w:r>
            <w:r w:rsidRPr="00261936">
              <w:t>ния функций государственными (муниципальными) органами, казенными учреждениями, о</w:t>
            </w:r>
            <w:r w:rsidRPr="00261936">
              <w:t>р</w:t>
            </w:r>
            <w:r w:rsidRPr="00261936">
              <w:t>ганами управления госуда</w:t>
            </w:r>
            <w:r w:rsidRPr="00261936">
              <w:t>р</w:t>
            </w:r>
            <w:r w:rsidRPr="00261936">
              <w:t>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696,59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государственных (муниципал</w:t>
            </w:r>
            <w:r w:rsidRPr="00261936">
              <w:t>ь</w:t>
            </w:r>
            <w:r w:rsidRPr="00261936">
              <w:t>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696,59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090F0D">
        <w:trPr>
          <w:trHeight w:val="28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</w:t>
            </w:r>
            <w:r w:rsidRPr="00261936">
              <w:t>н</w:t>
            </w:r>
            <w:r w:rsidRPr="00261936">
              <w:lastRenderedPageBreak/>
              <w:t>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lastRenderedPageBreak/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164,60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lastRenderedPageBreak/>
              <w:t>Иные закупки товаров, работ и услуг для обеспечения госуда</w:t>
            </w:r>
            <w:r w:rsidRPr="00261936">
              <w:t>р</w:t>
            </w:r>
            <w:r w:rsidRPr="00261936">
              <w:t>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164,60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деятельности финансовых, налоговых и т</w:t>
            </w:r>
            <w:r w:rsidRPr="00261936">
              <w:rPr>
                <w:b/>
                <w:bCs/>
              </w:rPr>
              <w:t>а</w:t>
            </w:r>
            <w:r w:rsidRPr="00261936">
              <w:rPr>
                <w:b/>
                <w:bCs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20,00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20,00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деятельности о</w:t>
            </w:r>
            <w:r w:rsidRPr="00261936">
              <w:rPr>
                <w:b/>
                <w:bCs/>
              </w:rPr>
              <w:t>р</w:t>
            </w:r>
            <w:r w:rsidRPr="00261936">
              <w:rPr>
                <w:b/>
                <w:bCs/>
              </w:rPr>
              <w:t>ганов финансового, финанс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во-бюджетного контроля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20,00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Межбюджетные трансферты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500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20,00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межбюджетные трансфе</w:t>
            </w:r>
            <w:r w:rsidRPr="00261936">
              <w:t>р</w:t>
            </w:r>
            <w:r w:rsidRPr="00261936">
              <w:t>ты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540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20,00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бюджетные ассигнования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Резервные средства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870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НАЦИОНАЛЬНАЯ ОБОР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НА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113,80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121,83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Мобилизационная и внево</w:t>
            </w:r>
            <w:r w:rsidRPr="00261936">
              <w:rPr>
                <w:b/>
                <w:bCs/>
              </w:rPr>
              <w:t>й</w:t>
            </w:r>
            <w:r w:rsidRPr="00261936">
              <w:rPr>
                <w:b/>
                <w:bCs/>
              </w:rPr>
              <w:t>сковая подготовка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113,80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121,83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113,80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121,83</w:t>
            </w:r>
          </w:p>
        </w:tc>
      </w:tr>
      <w:tr w:rsidR="00C37953" w:rsidRPr="00261936" w:rsidTr="00412C26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Реализация мероприятий на осуществление первичного воинского учета на террит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рии, где отсутствуют военные комиссариаты за счет средств федерального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113,80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121,83</w:t>
            </w:r>
          </w:p>
        </w:tc>
      </w:tr>
      <w:tr w:rsidR="00C37953" w:rsidRPr="00261936" w:rsidTr="00412C2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в целях обеспечения выполн</w:t>
            </w:r>
            <w:r w:rsidRPr="00261936">
              <w:t>е</w:t>
            </w:r>
            <w:r w:rsidRPr="00261936">
              <w:t>ния функций государственными (муниципальными) органами, казенными учреждениями, о</w:t>
            </w:r>
            <w:r w:rsidRPr="00261936">
              <w:t>р</w:t>
            </w:r>
            <w:r w:rsidRPr="00261936">
              <w:t>ганами управления госуда</w:t>
            </w:r>
            <w:r w:rsidRPr="00261936">
              <w:t>р</w:t>
            </w:r>
            <w:r w:rsidRPr="00261936">
              <w:t>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106,37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121,44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государственных (муниципал</w:t>
            </w:r>
            <w:r w:rsidRPr="00261936">
              <w:t>ь</w:t>
            </w:r>
            <w:r w:rsidRPr="00261936">
              <w:t>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106,37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121,44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7,43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0,39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lastRenderedPageBreak/>
              <w:t>Иные закупки товаров, работ и услуг для обеспечения госуда</w:t>
            </w:r>
            <w:r w:rsidRPr="00261936">
              <w:t>р</w:t>
            </w:r>
            <w:r w:rsidRPr="00261936">
              <w:t>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7,43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0,39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НАЦИОНАЛЬНАЯ БЕ</w:t>
            </w:r>
            <w:r w:rsidRPr="00261936">
              <w:rPr>
                <w:b/>
                <w:bCs/>
              </w:rPr>
              <w:t>З</w:t>
            </w:r>
            <w:r w:rsidRPr="00261936">
              <w:rPr>
                <w:b/>
                <w:bCs/>
              </w:rPr>
              <w:t>ОПАСНОСТЬ И ПРАВ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ОХРАНИТЕЛЬНАЯ ДЕ</w:t>
            </w:r>
            <w:r w:rsidRPr="00261936">
              <w:rPr>
                <w:b/>
                <w:bCs/>
              </w:rPr>
              <w:t>Я</w:t>
            </w:r>
            <w:r w:rsidRPr="00261936">
              <w:rPr>
                <w:b/>
                <w:bCs/>
              </w:rPr>
              <w:t>ТЕЛЬНОСТЬ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24,85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Защита населения и террит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рии от чрезвычайных ситу</w:t>
            </w:r>
            <w:r w:rsidRPr="00261936">
              <w:rPr>
                <w:b/>
                <w:bCs/>
              </w:rPr>
              <w:t>а</w:t>
            </w:r>
            <w:r w:rsidRPr="00261936">
              <w:rPr>
                <w:b/>
                <w:bCs/>
              </w:rPr>
              <w:t>ций природного и техногенн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го характера, пожарная бе</w:t>
            </w:r>
            <w:r w:rsidRPr="00261936">
              <w:rPr>
                <w:b/>
                <w:bCs/>
              </w:rPr>
              <w:t>з</w:t>
            </w:r>
            <w:r w:rsidRPr="00261936">
              <w:rPr>
                <w:b/>
                <w:bCs/>
              </w:rPr>
              <w:t>опасность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24,85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24,85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Расходы по обеспечению п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жарной безопасности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24,85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24,85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обеспечения госуда</w:t>
            </w:r>
            <w:r w:rsidRPr="00261936">
              <w:t>р</w:t>
            </w:r>
            <w:r w:rsidRPr="00261936">
              <w:t>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24,85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НАЦИОНАЛЬНАЯ ЭКОН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МИКА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595,00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267,34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Дорожное хозяйство (доро</w:t>
            </w:r>
            <w:r w:rsidRPr="00261936">
              <w:rPr>
                <w:b/>
                <w:bCs/>
              </w:rPr>
              <w:t>ж</w:t>
            </w:r>
            <w:r w:rsidRPr="00261936">
              <w:rPr>
                <w:b/>
                <w:bCs/>
              </w:rPr>
              <w:t>ные фонды)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595,00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267,34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595,00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267,34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Поддержка дорожного хозя</w:t>
            </w:r>
            <w:r w:rsidRPr="00261936">
              <w:rPr>
                <w:b/>
                <w:bCs/>
              </w:rPr>
              <w:t>й</w:t>
            </w:r>
            <w:r w:rsidRPr="00261936">
              <w:rPr>
                <w:b/>
                <w:bCs/>
              </w:rPr>
              <w:t>ства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271,00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267,34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271,00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267,34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обеспечения госуда</w:t>
            </w:r>
            <w:r w:rsidRPr="00261936">
              <w:t>р</w:t>
            </w:r>
            <w:r w:rsidRPr="00261936">
              <w:t>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271,00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267,34</w:t>
            </w:r>
          </w:p>
        </w:tc>
      </w:tr>
      <w:tr w:rsidR="00C37953" w:rsidRPr="00261936" w:rsidTr="00412C26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Реализация мероприятий по устойчивому функциониров</w:t>
            </w:r>
            <w:r w:rsidRPr="00261936">
              <w:rPr>
                <w:b/>
                <w:bCs/>
              </w:rPr>
              <w:t>а</w:t>
            </w:r>
            <w:r w:rsidRPr="00261936">
              <w:rPr>
                <w:b/>
                <w:bCs/>
              </w:rPr>
              <w:t>нию автомобильных дорог местного значения и иску</w:t>
            </w:r>
            <w:r w:rsidRPr="00261936">
              <w:rPr>
                <w:b/>
                <w:bCs/>
              </w:rPr>
              <w:t>с</w:t>
            </w:r>
            <w:r w:rsidRPr="00261936">
              <w:rPr>
                <w:b/>
                <w:bCs/>
              </w:rPr>
              <w:t xml:space="preserve">ственных сооружений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324,00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324,00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обеспечения госуда</w:t>
            </w:r>
            <w:r w:rsidRPr="00261936">
              <w:t>р</w:t>
            </w:r>
            <w:r w:rsidRPr="00261936">
              <w:t>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324,00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ЖИЛИЩНО-КОММУНАЛЬНОЕ ХОЗЯ</w:t>
            </w:r>
            <w:r w:rsidRPr="00261936">
              <w:rPr>
                <w:b/>
                <w:bCs/>
              </w:rPr>
              <w:t>Й</w:t>
            </w:r>
            <w:r w:rsidRPr="00261936">
              <w:rPr>
                <w:b/>
                <w:bCs/>
              </w:rPr>
              <w:t>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355,90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Благоустройство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355,90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lastRenderedPageBreak/>
              <w:t>Непрограммные расходы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355,90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Уличное освещение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214,31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214,31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обеспечения госуда</w:t>
            </w:r>
            <w:r w:rsidRPr="00261936">
              <w:t>р</w:t>
            </w:r>
            <w:r w:rsidRPr="00261936">
              <w:t>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214,31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10,50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10,50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обеспечения госуда</w:t>
            </w:r>
            <w:r w:rsidRPr="00261936">
              <w:t>р</w:t>
            </w:r>
            <w:r w:rsidRPr="00261936">
              <w:t>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10,50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обеспечения госуда</w:t>
            </w:r>
            <w:r w:rsidRPr="00261936">
              <w:t>р</w:t>
            </w:r>
            <w:r w:rsidRPr="00261936">
              <w:t>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расходов по со</w:t>
            </w:r>
            <w:r w:rsidRPr="00261936">
              <w:rPr>
                <w:b/>
                <w:bCs/>
              </w:rPr>
              <w:t>б</w:t>
            </w:r>
            <w:r w:rsidRPr="00261936">
              <w:rPr>
                <w:b/>
                <w:bCs/>
              </w:rPr>
              <w:t>ственным полномочиям за счет средств областного бю</w:t>
            </w:r>
            <w:r w:rsidRPr="00261936">
              <w:rPr>
                <w:b/>
                <w:bCs/>
              </w:rPr>
              <w:t>д</w:t>
            </w:r>
            <w:r w:rsidRPr="00261936">
              <w:rPr>
                <w:b/>
                <w:bCs/>
              </w:rPr>
              <w:t>жета на обеспечение сбала</w:t>
            </w:r>
            <w:r w:rsidRPr="00261936">
              <w:rPr>
                <w:b/>
                <w:bCs/>
              </w:rPr>
              <w:t>н</w:t>
            </w:r>
            <w:r w:rsidRPr="00261936">
              <w:rPr>
                <w:b/>
                <w:bCs/>
              </w:rPr>
              <w:t>сированности местных бю</w:t>
            </w:r>
            <w:r w:rsidRPr="00261936">
              <w:rPr>
                <w:b/>
                <w:bCs/>
              </w:rPr>
              <w:t>д</w:t>
            </w:r>
            <w:r w:rsidRPr="00261936">
              <w:rPr>
                <w:b/>
                <w:bCs/>
              </w:rPr>
              <w:t>жетов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126,09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126,09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обеспечения госуда</w:t>
            </w:r>
            <w:r w:rsidRPr="00261936">
              <w:t>р</w:t>
            </w:r>
            <w:r w:rsidRPr="00261936">
              <w:t>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126,09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КУЛЬТУРА, КИНЕМАТ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ГРАФИЯ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3 850,83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668,45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365,54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Культура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3 850,83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668,45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365,54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3 850,83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668,45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365,54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1 157,97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668,45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365,54</w:t>
            </w:r>
          </w:p>
        </w:tc>
      </w:tr>
      <w:tr w:rsidR="00C37953" w:rsidRPr="00261936" w:rsidTr="00090F0D">
        <w:trPr>
          <w:trHeight w:val="5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в целях обеспечения выполн</w:t>
            </w:r>
            <w:r w:rsidRPr="00261936">
              <w:t>е</w:t>
            </w:r>
            <w:r w:rsidRPr="00261936">
              <w:t>ния функций государственными (муниципальными) органами, казенными учреждениями, о</w:t>
            </w:r>
            <w:r w:rsidRPr="00261936">
              <w:t>р</w:t>
            </w:r>
            <w:r w:rsidRPr="00261936">
              <w:t>ганами управления госуда</w:t>
            </w:r>
            <w:r w:rsidRPr="00261936">
              <w:t>р</w:t>
            </w:r>
            <w:r w:rsidRPr="00261936">
              <w:lastRenderedPageBreak/>
              <w:t>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lastRenderedPageBreak/>
              <w:t>08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507,85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668,45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365,54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lastRenderedPageBreak/>
              <w:t>Расходы на выплаты персоналу казенных учреждений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110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507,85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668,45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365,54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580,13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обеспечения госуда</w:t>
            </w:r>
            <w:r w:rsidRPr="00261936">
              <w:t>р</w:t>
            </w:r>
            <w:r w:rsidRPr="00261936">
              <w:t>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580,13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бюджетные ассигнования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70,00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Уплата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850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70,00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расходов по со</w:t>
            </w:r>
            <w:r w:rsidRPr="00261936">
              <w:rPr>
                <w:b/>
                <w:bCs/>
              </w:rPr>
              <w:t>б</w:t>
            </w:r>
            <w:r w:rsidRPr="00261936">
              <w:rPr>
                <w:b/>
                <w:bCs/>
              </w:rPr>
              <w:t>ственным полномочиям за счет средств областного бю</w:t>
            </w:r>
            <w:r w:rsidRPr="00261936">
              <w:rPr>
                <w:b/>
                <w:bCs/>
              </w:rPr>
              <w:t>д</w:t>
            </w:r>
            <w:r w:rsidRPr="00261936">
              <w:rPr>
                <w:b/>
                <w:bCs/>
              </w:rPr>
              <w:t>жета на обеспечение сбала</w:t>
            </w:r>
            <w:r w:rsidRPr="00261936">
              <w:rPr>
                <w:b/>
                <w:bCs/>
              </w:rPr>
              <w:t>н</w:t>
            </w:r>
            <w:r w:rsidRPr="00261936">
              <w:rPr>
                <w:b/>
                <w:bCs/>
              </w:rPr>
              <w:t>сированности местных бю</w:t>
            </w:r>
            <w:r w:rsidRPr="00261936">
              <w:rPr>
                <w:b/>
                <w:bCs/>
              </w:rPr>
              <w:t>д</w:t>
            </w:r>
            <w:r w:rsidRPr="00261936">
              <w:rPr>
                <w:b/>
                <w:bCs/>
              </w:rPr>
              <w:t>жетов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2 692,86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в целях обеспечения выполн</w:t>
            </w:r>
            <w:r w:rsidRPr="00261936">
              <w:t>е</w:t>
            </w:r>
            <w:r w:rsidRPr="00261936">
              <w:t>ния функций государственными (муниципальными) органами, казенными учреждениями, о</w:t>
            </w:r>
            <w:r w:rsidRPr="00261936">
              <w:t>р</w:t>
            </w:r>
            <w:r w:rsidRPr="00261936">
              <w:t>ганами управления госуда</w:t>
            </w:r>
            <w:r w:rsidRPr="00261936">
              <w:t>р</w:t>
            </w:r>
            <w:r w:rsidRPr="00261936">
              <w:t>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1 705,39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казенных учреждений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110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1 705,39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987,46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обеспечения госуда</w:t>
            </w:r>
            <w:r w:rsidRPr="00261936">
              <w:t>р</w:t>
            </w:r>
            <w:r w:rsidRPr="00261936">
              <w:t>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987,46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СОЦИАЛЬНАЯ ПОЛИТИКА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192,03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Пенсионное обеспечение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192,03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192,03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</w:tr>
      <w:tr w:rsidR="00C37953" w:rsidRPr="00261936" w:rsidTr="00412C26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расходов по со</w:t>
            </w:r>
            <w:r w:rsidRPr="00261936">
              <w:rPr>
                <w:b/>
                <w:bCs/>
              </w:rPr>
              <w:t>б</w:t>
            </w:r>
            <w:r w:rsidRPr="00261936">
              <w:rPr>
                <w:b/>
                <w:bCs/>
              </w:rPr>
              <w:t>ственным полномочиям за счет средств областного бю</w:t>
            </w:r>
            <w:r w:rsidRPr="00261936">
              <w:rPr>
                <w:b/>
                <w:bCs/>
              </w:rPr>
              <w:t>д</w:t>
            </w:r>
            <w:r w:rsidRPr="00261936">
              <w:rPr>
                <w:b/>
                <w:bCs/>
              </w:rPr>
              <w:t>жета на обеспечение сбала</w:t>
            </w:r>
            <w:r w:rsidRPr="00261936">
              <w:rPr>
                <w:b/>
                <w:bCs/>
              </w:rPr>
              <w:t>н</w:t>
            </w:r>
            <w:r w:rsidRPr="00261936">
              <w:rPr>
                <w:b/>
                <w:bCs/>
              </w:rPr>
              <w:t>сированности местных бю</w:t>
            </w:r>
            <w:r w:rsidRPr="00261936">
              <w:rPr>
                <w:b/>
                <w:bCs/>
              </w:rPr>
              <w:t>д</w:t>
            </w:r>
            <w:r w:rsidRPr="00261936">
              <w:rPr>
                <w:b/>
                <w:bCs/>
              </w:rPr>
              <w:t>жетов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10,63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Социальное обеспечение и иные выплаты населению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300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10,63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Публичные нормативные соц</w:t>
            </w:r>
            <w:r w:rsidRPr="00261936">
              <w:t>и</w:t>
            </w:r>
            <w:r w:rsidRPr="00261936">
              <w:t>альные выплаты гражданам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310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10,63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Доплата к пенсии муниц</w:t>
            </w:r>
            <w:r w:rsidRPr="00261936">
              <w:rPr>
                <w:b/>
                <w:bCs/>
              </w:rPr>
              <w:t>и</w:t>
            </w:r>
            <w:r w:rsidRPr="00261936">
              <w:rPr>
                <w:b/>
                <w:bCs/>
              </w:rPr>
              <w:t>пальным  служащим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181,40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lastRenderedPageBreak/>
              <w:t>Социальное обеспечение и иные выплаты населению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300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181,40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170,00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Публичные нормативные соц</w:t>
            </w:r>
            <w:r w:rsidRPr="00261936">
              <w:t>и</w:t>
            </w:r>
            <w:r w:rsidRPr="00261936">
              <w:t>альные выплаты гражданам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310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181,40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170,00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Условно утвержденные расх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ды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109,05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Условно утвержденные расх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ды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109,05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109,05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Условно утвержденные расх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 xml:space="preserve">ды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109,05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 xml:space="preserve">Условно утвержденные расходы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109,05</w:t>
            </w:r>
          </w:p>
        </w:tc>
      </w:tr>
      <w:tr w:rsidR="00C37953" w:rsidRPr="00261936" w:rsidTr="00412C2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 xml:space="preserve">Условно утвержденные расходы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109,05</w:t>
            </w:r>
          </w:p>
        </w:tc>
      </w:tr>
      <w:tr w:rsidR="00C37953" w:rsidRPr="00261936" w:rsidTr="00412C26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Итого расходов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 xml:space="preserve">7 603,84 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 xml:space="preserve">2539,46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 xml:space="preserve">2302,97 </w:t>
            </w:r>
          </w:p>
        </w:tc>
      </w:tr>
    </w:tbl>
    <w:p w:rsidR="00C37953" w:rsidRPr="00261936" w:rsidRDefault="00C37953" w:rsidP="00C37953">
      <w:pPr>
        <w:tabs>
          <w:tab w:val="left" w:pos="1515"/>
          <w:tab w:val="left" w:pos="6930"/>
        </w:tabs>
      </w:pPr>
    </w:p>
    <w:tbl>
      <w:tblPr>
        <w:tblW w:w="102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776"/>
        <w:gridCol w:w="775"/>
        <w:gridCol w:w="709"/>
        <w:gridCol w:w="567"/>
        <w:gridCol w:w="1134"/>
        <w:gridCol w:w="1134"/>
        <w:gridCol w:w="576"/>
        <w:gridCol w:w="443"/>
      </w:tblGrid>
      <w:tr w:rsidR="00C37953" w:rsidRPr="00261936" w:rsidTr="00412C26">
        <w:trPr>
          <w:trHeight w:val="285"/>
        </w:trPr>
        <w:tc>
          <w:tcPr>
            <w:tcW w:w="1024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Приложение 3</w:t>
            </w:r>
            <w:r w:rsidRPr="00261936">
              <w:br/>
              <w:t>к решению сессии Совета депутатов</w:t>
            </w:r>
            <w:r w:rsidRPr="00261936">
              <w:br/>
            </w:r>
            <w:proofErr w:type="spellStart"/>
            <w:r w:rsidRPr="00261936">
              <w:t>Воробьевского</w:t>
            </w:r>
            <w:proofErr w:type="spellEnd"/>
            <w:r w:rsidRPr="00261936">
              <w:t xml:space="preserve"> сельсовета</w:t>
            </w:r>
          </w:p>
          <w:p w:rsidR="00C37953" w:rsidRPr="00261936" w:rsidRDefault="00C37953" w:rsidP="00412C26">
            <w:pPr>
              <w:jc w:val="right"/>
            </w:pPr>
            <w:r w:rsidRPr="00261936">
              <w:t xml:space="preserve"> Венгеровского района</w:t>
            </w:r>
          </w:p>
          <w:p w:rsidR="00C37953" w:rsidRPr="00261936" w:rsidRDefault="00C37953" w:rsidP="00412C26">
            <w:pPr>
              <w:jc w:val="right"/>
            </w:pPr>
            <w:r w:rsidRPr="00261936">
              <w:t xml:space="preserve"> Новосибирской области </w:t>
            </w:r>
            <w:r w:rsidRPr="00261936">
              <w:br/>
              <w:t>№85  от  27.12.2021</w:t>
            </w:r>
          </w:p>
        </w:tc>
      </w:tr>
      <w:tr w:rsidR="00C37953" w:rsidRPr="00261936" w:rsidTr="00412C26">
        <w:trPr>
          <w:trHeight w:val="276"/>
        </w:trPr>
        <w:tc>
          <w:tcPr>
            <w:tcW w:w="1024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53" w:rsidRPr="00261936" w:rsidRDefault="00C37953" w:rsidP="00412C26"/>
        </w:tc>
      </w:tr>
      <w:tr w:rsidR="00C37953" w:rsidRPr="00261936" w:rsidTr="00412C26">
        <w:trPr>
          <w:trHeight w:val="276"/>
        </w:trPr>
        <w:tc>
          <w:tcPr>
            <w:tcW w:w="1024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53" w:rsidRPr="00261936" w:rsidRDefault="00C37953" w:rsidP="00412C26"/>
        </w:tc>
      </w:tr>
      <w:tr w:rsidR="00C37953" w:rsidRPr="00261936" w:rsidTr="00412C26">
        <w:trPr>
          <w:trHeight w:val="276"/>
        </w:trPr>
        <w:tc>
          <w:tcPr>
            <w:tcW w:w="1024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53" w:rsidRPr="00261936" w:rsidRDefault="00C37953" w:rsidP="00412C26"/>
        </w:tc>
      </w:tr>
      <w:tr w:rsidR="00C37953" w:rsidRPr="00261936" w:rsidTr="00412C26">
        <w:trPr>
          <w:trHeight w:val="960"/>
        </w:trPr>
        <w:tc>
          <w:tcPr>
            <w:tcW w:w="10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</w:p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Распределение бюджетных ассигнований по разделам, подразделам, целевым статьям (м</w:t>
            </w:r>
            <w:r w:rsidRPr="00261936">
              <w:rPr>
                <w:b/>
                <w:bCs/>
              </w:rPr>
              <w:t>у</w:t>
            </w:r>
            <w:r w:rsidRPr="00261936">
              <w:rPr>
                <w:b/>
                <w:bCs/>
              </w:rPr>
              <w:t xml:space="preserve">ниципальным программ и </w:t>
            </w:r>
            <w:proofErr w:type="spellStart"/>
            <w:r w:rsidRPr="00261936">
              <w:rPr>
                <w:b/>
                <w:bCs/>
              </w:rPr>
              <w:t>непрогаммным</w:t>
            </w:r>
            <w:proofErr w:type="spellEnd"/>
            <w:r w:rsidRPr="00261936">
              <w:rPr>
                <w:b/>
                <w:bCs/>
              </w:rPr>
              <w:t xml:space="preserve"> направлениям деятельности) группам и по</w:t>
            </w:r>
            <w:r w:rsidRPr="00261936">
              <w:rPr>
                <w:b/>
                <w:bCs/>
              </w:rPr>
              <w:t>д</w:t>
            </w:r>
            <w:r w:rsidRPr="00261936">
              <w:rPr>
                <w:b/>
                <w:bCs/>
              </w:rPr>
              <w:t>группам видов расходов на 2022 год и плановый период 2023 и 2024 годов</w:t>
            </w:r>
          </w:p>
        </w:tc>
      </w:tr>
      <w:tr w:rsidR="00C37953" w:rsidRPr="00261936" w:rsidTr="00412C26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</w:tr>
      <w:tr w:rsidR="00C37953" w:rsidRPr="00261936" w:rsidTr="00412C26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>
            <w:proofErr w:type="spellStart"/>
            <w:r w:rsidRPr="00261936">
              <w:t>Тыс</w:t>
            </w:r>
            <w:proofErr w:type="gramStart"/>
            <w:r w:rsidRPr="00261936">
              <w:t>.р</w:t>
            </w:r>
            <w:proofErr w:type="gramEnd"/>
            <w:r w:rsidRPr="00261936">
              <w:t>ублей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</w:tr>
      <w:tr w:rsidR="00C37953" w:rsidRPr="00261936" w:rsidTr="00412C26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Наименование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ЦСР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proofErr w:type="gramStart"/>
            <w:r w:rsidRPr="00261936"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2022 год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Плановый период</w:t>
            </w:r>
          </w:p>
        </w:tc>
      </w:tr>
      <w:tr w:rsidR="00C37953" w:rsidRPr="00261936" w:rsidTr="00412C26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2023 год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2024 год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7 603,84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2 539,46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2302,97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Уличное освещение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214,31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</w:t>
            </w:r>
            <w:r w:rsidRPr="00261936">
              <w:t>с</w:t>
            </w:r>
            <w:r w:rsidRPr="00261936">
              <w:t>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214,31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</w:t>
            </w:r>
            <w:r w:rsidRPr="00261936">
              <w:t>а</w:t>
            </w:r>
            <w:r w:rsidRPr="00261936">
              <w:t>бот и услуг для обеспечения государственных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214,31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Организация и содерж</w:t>
            </w:r>
            <w:r w:rsidRPr="00261936">
              <w:rPr>
                <w:b/>
                <w:bCs/>
              </w:rPr>
              <w:t>а</w:t>
            </w:r>
            <w:r w:rsidRPr="00261936">
              <w:rPr>
                <w:b/>
                <w:bCs/>
              </w:rPr>
              <w:t>ние мест захоронений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99.0.00.00040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</w:t>
            </w:r>
            <w:r w:rsidRPr="00261936">
              <w:t>с</w:t>
            </w:r>
            <w:r w:rsidRPr="00261936">
              <w:t>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99.0.00.00040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</w:t>
            </w:r>
            <w:r w:rsidRPr="00261936">
              <w:t>а</w:t>
            </w:r>
            <w:r w:rsidRPr="00261936">
              <w:t>бот и услуг для обеспечения государственных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99.0.00.00040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lastRenderedPageBreak/>
              <w:t>Расходы по благоустро</w:t>
            </w:r>
            <w:r w:rsidRPr="00261936">
              <w:rPr>
                <w:b/>
                <w:bCs/>
              </w:rPr>
              <w:t>й</w:t>
            </w:r>
            <w:r w:rsidRPr="00261936">
              <w:rPr>
                <w:b/>
                <w:bCs/>
              </w:rPr>
              <w:t xml:space="preserve">ству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</w:t>
            </w:r>
            <w:r w:rsidRPr="00261936">
              <w:t>с</w:t>
            </w:r>
            <w:r w:rsidRPr="00261936">
              <w:t>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</w:t>
            </w:r>
            <w:r w:rsidRPr="00261936">
              <w:t>а</w:t>
            </w:r>
            <w:r w:rsidRPr="00261936">
              <w:t>бот и услуг для обеспечения государственных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99.0.00.02990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203,87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769,11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769,11</w:t>
            </w:r>
          </w:p>
        </w:tc>
      </w:tr>
      <w:tr w:rsidR="00C37953" w:rsidRPr="00261936" w:rsidTr="00412C26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</w:t>
            </w:r>
            <w:r w:rsidRPr="00261936">
              <w:t>о</w:t>
            </w:r>
            <w:r w:rsidRPr="00261936">
              <w:t>налу в целях обеспечения выполнения функций гос</w:t>
            </w:r>
            <w:r w:rsidRPr="00261936">
              <w:t>у</w:t>
            </w:r>
            <w:r w:rsidRPr="00261936">
              <w:t>дарственными (муниц</w:t>
            </w:r>
            <w:r w:rsidRPr="00261936">
              <w:t>и</w:t>
            </w:r>
            <w:r w:rsidRPr="00261936">
              <w:t>пальными) органами, к</w:t>
            </w:r>
            <w:r w:rsidRPr="00261936">
              <w:t>а</w:t>
            </w:r>
            <w:r w:rsidRPr="00261936">
              <w:t>зенными учреждениями, органами управления гос</w:t>
            </w:r>
            <w:r w:rsidRPr="00261936">
              <w:t>у</w:t>
            </w:r>
            <w:r w:rsidRPr="00261936">
              <w:t>дарственными внебюдже</w:t>
            </w:r>
            <w:r w:rsidRPr="00261936">
              <w:t>т</w:t>
            </w:r>
            <w:r w:rsidRPr="00261936">
              <w:t>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99.0.00.02990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203,87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769,11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769,11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</w:t>
            </w:r>
            <w:r w:rsidRPr="00261936">
              <w:t>о</w:t>
            </w:r>
            <w:r w:rsidRPr="00261936">
              <w:t>налу государственных (м</w:t>
            </w:r>
            <w:r w:rsidRPr="00261936">
              <w:t>у</w:t>
            </w:r>
            <w:r w:rsidRPr="00261936">
              <w:t>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99.0.00.02990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203,87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769,11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769,11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99.0.00.04990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500,00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500,00</w:t>
            </w:r>
          </w:p>
        </w:tc>
      </w:tr>
      <w:tr w:rsidR="00C37953" w:rsidRPr="00261936" w:rsidTr="00412C26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</w:t>
            </w:r>
            <w:r w:rsidRPr="00261936">
              <w:t>о</w:t>
            </w:r>
            <w:r w:rsidRPr="00261936">
              <w:t>налу в целях обеспечения выполнения функций гос</w:t>
            </w:r>
            <w:r w:rsidRPr="00261936">
              <w:t>у</w:t>
            </w:r>
            <w:r w:rsidRPr="00261936">
              <w:t>дарственными (муниц</w:t>
            </w:r>
            <w:r w:rsidRPr="00261936">
              <w:t>и</w:t>
            </w:r>
            <w:r w:rsidRPr="00261936">
              <w:t>пальными) органами, к</w:t>
            </w:r>
            <w:r w:rsidRPr="00261936">
              <w:t>а</w:t>
            </w:r>
            <w:r w:rsidRPr="00261936">
              <w:t>зенными учреждениями, органами управления гос</w:t>
            </w:r>
            <w:r w:rsidRPr="00261936">
              <w:t>у</w:t>
            </w:r>
            <w:r w:rsidRPr="00261936">
              <w:t>дарственными внебюдже</w:t>
            </w:r>
            <w:r w:rsidRPr="00261936">
              <w:t>т</w:t>
            </w:r>
            <w:r w:rsidRPr="00261936">
              <w:t>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369,35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</w:t>
            </w:r>
            <w:r w:rsidRPr="00261936">
              <w:t>о</w:t>
            </w:r>
            <w:r w:rsidRPr="00261936">
              <w:t>налу государственных (м</w:t>
            </w:r>
            <w:r w:rsidRPr="00261936">
              <w:t>у</w:t>
            </w:r>
            <w:r w:rsidRPr="00261936">
              <w:t>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369,35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</w:t>
            </w:r>
            <w:r w:rsidRPr="00261936">
              <w:t>с</w:t>
            </w:r>
            <w:r w:rsidRPr="00261936">
              <w:t>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322,43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</w:t>
            </w:r>
            <w:r w:rsidRPr="00261936">
              <w:t>а</w:t>
            </w:r>
            <w:r w:rsidRPr="00261936">
              <w:t>бот и услуг для обеспечения государственных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322,43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Межбюджетные трансфе</w:t>
            </w:r>
            <w:r w:rsidRPr="00261936">
              <w:t>р</w:t>
            </w:r>
            <w:r w:rsidRPr="00261936">
              <w:t>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бюджетные ассигн</w:t>
            </w:r>
            <w:r w:rsidRPr="00261936">
              <w:t>о</w:t>
            </w:r>
            <w:r w:rsidRPr="00261936">
              <w:t>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28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 xml:space="preserve">Обеспечение деятельности </w:t>
            </w:r>
            <w:r w:rsidRPr="00261936">
              <w:rPr>
                <w:b/>
                <w:bCs/>
              </w:rPr>
              <w:lastRenderedPageBreak/>
              <w:t>органов финансового, ф</w:t>
            </w:r>
            <w:r w:rsidRPr="00261936">
              <w:rPr>
                <w:b/>
                <w:bCs/>
              </w:rPr>
              <w:t>и</w:t>
            </w:r>
            <w:r w:rsidRPr="00261936">
              <w:rPr>
                <w:b/>
                <w:bCs/>
              </w:rPr>
              <w:t>нансово-бюджетного ко</w:t>
            </w:r>
            <w:r w:rsidRPr="00261936">
              <w:rPr>
                <w:b/>
                <w:bCs/>
              </w:rPr>
              <w:t>н</w:t>
            </w:r>
            <w:r w:rsidRPr="00261936">
              <w:rPr>
                <w:b/>
                <w:bCs/>
              </w:rPr>
              <w:t>троля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lastRenderedPageBreak/>
              <w:t>99.0.00.06990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lastRenderedPageBreak/>
              <w:t>Межбюджетные трансфе</w:t>
            </w:r>
            <w:r w:rsidRPr="00261936">
              <w:t>р</w:t>
            </w:r>
            <w:r w:rsidRPr="00261936">
              <w:t>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99.0.00.06990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99.0.00.06990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Поддержка дорожного х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зяйства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99.0.00.15020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271,00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253,60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267,34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</w:t>
            </w:r>
            <w:r w:rsidRPr="00261936">
              <w:t>с</w:t>
            </w:r>
            <w:r w:rsidRPr="00261936">
              <w:t>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99.0.00.15020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271,00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253,60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267,34</w:t>
            </w:r>
          </w:p>
        </w:tc>
      </w:tr>
      <w:tr w:rsidR="00C37953" w:rsidRPr="00261936" w:rsidTr="00412C26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</w:t>
            </w:r>
            <w:r w:rsidRPr="00261936">
              <w:t>а</w:t>
            </w:r>
            <w:r w:rsidRPr="00261936">
              <w:t>бот и услуг для обеспечения государственных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99.0.00.15020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271,00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253,60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267,34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99.0.00.18020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24,85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</w:t>
            </w:r>
            <w:r w:rsidRPr="00261936">
              <w:t>с</w:t>
            </w:r>
            <w:r w:rsidRPr="00261936">
              <w:t>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99.0.00.18020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24,85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</w:t>
            </w:r>
            <w:r w:rsidRPr="00261936">
              <w:t>а</w:t>
            </w:r>
            <w:r w:rsidRPr="00261936">
              <w:t>бот и услуг для обеспечения государственных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99.0.00.18020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24,85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Расходы по переданным полномочиям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99.0.00.23040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</w:t>
            </w:r>
            <w:r w:rsidRPr="00261936">
              <w:t>о</w:t>
            </w:r>
            <w:r w:rsidRPr="00261936">
              <w:t>налу в целях обеспечения выполнения функций гос</w:t>
            </w:r>
            <w:r w:rsidRPr="00261936">
              <w:t>у</w:t>
            </w:r>
            <w:r w:rsidRPr="00261936">
              <w:t>дарственными (муниц</w:t>
            </w:r>
            <w:r w:rsidRPr="00261936">
              <w:t>и</w:t>
            </w:r>
            <w:r w:rsidRPr="00261936">
              <w:t>пальными) органами, к</w:t>
            </w:r>
            <w:r w:rsidRPr="00261936">
              <w:t>а</w:t>
            </w:r>
            <w:r w:rsidRPr="00261936">
              <w:t>зенными учреждениями, органами управления гос</w:t>
            </w:r>
            <w:r w:rsidRPr="00261936">
              <w:t>у</w:t>
            </w:r>
            <w:r w:rsidRPr="00261936">
              <w:t>дарственными внебюдже</w:t>
            </w:r>
            <w:r w:rsidRPr="00261936">
              <w:t>т</w:t>
            </w:r>
            <w:r w:rsidRPr="00261936">
              <w:t>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99.0.00.23040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</w:t>
            </w:r>
            <w:r w:rsidRPr="00261936">
              <w:t>о</w:t>
            </w:r>
            <w:r w:rsidRPr="00261936">
              <w:t>налу государственных (м</w:t>
            </w:r>
            <w:r w:rsidRPr="00261936">
              <w:t>у</w:t>
            </w:r>
            <w:r w:rsidRPr="00261936">
              <w:t>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99.0.00.23040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Расходы в сфере культ</w:t>
            </w:r>
            <w:r w:rsidRPr="00261936">
              <w:rPr>
                <w:b/>
                <w:bCs/>
              </w:rPr>
              <w:t>у</w:t>
            </w:r>
            <w:r w:rsidRPr="00261936">
              <w:rPr>
                <w:b/>
                <w:bCs/>
              </w:rPr>
              <w:t>ры и кинематографии района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99.0.00.40990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1 157,97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668,45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365,54</w:t>
            </w:r>
          </w:p>
        </w:tc>
      </w:tr>
      <w:tr w:rsidR="00C37953" w:rsidRPr="00261936" w:rsidTr="00412C26">
        <w:trPr>
          <w:trHeight w:val="5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</w:t>
            </w:r>
            <w:r w:rsidRPr="00261936">
              <w:t>о</w:t>
            </w:r>
            <w:r w:rsidRPr="00261936">
              <w:t>налу в целях обеспечения выполнения функций гос</w:t>
            </w:r>
            <w:r w:rsidRPr="00261936">
              <w:t>у</w:t>
            </w:r>
            <w:r w:rsidRPr="00261936">
              <w:t>дарственными (муниц</w:t>
            </w:r>
            <w:r w:rsidRPr="00261936">
              <w:t>и</w:t>
            </w:r>
            <w:r w:rsidRPr="00261936">
              <w:t>пальными) органами, к</w:t>
            </w:r>
            <w:r w:rsidRPr="00261936">
              <w:t>а</w:t>
            </w:r>
            <w:r w:rsidRPr="00261936">
              <w:t>зенными учреждениями, органами управления гос</w:t>
            </w:r>
            <w:r w:rsidRPr="00261936">
              <w:t>у</w:t>
            </w:r>
            <w:r w:rsidRPr="00261936">
              <w:t>дарственными внебюдже</w:t>
            </w:r>
            <w:r w:rsidRPr="00261936">
              <w:t>т</w:t>
            </w:r>
            <w:r w:rsidRPr="00261936">
              <w:t>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507,85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668,45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365,54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</w:t>
            </w:r>
            <w:r w:rsidRPr="00261936">
              <w:t>о</w:t>
            </w:r>
            <w:r w:rsidRPr="00261936">
              <w:t>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507,85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668,45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365,54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lastRenderedPageBreak/>
              <w:t>Закупка товаров, работ и услуг для обеспечения го</w:t>
            </w:r>
            <w:r w:rsidRPr="00261936">
              <w:t>с</w:t>
            </w:r>
            <w:r w:rsidRPr="00261936">
              <w:t>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580,13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</w:t>
            </w:r>
            <w:r w:rsidRPr="00261936">
              <w:t>а</w:t>
            </w:r>
            <w:r w:rsidRPr="00261936">
              <w:t>бот и услуг для обеспечения государственных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580,13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бюджетные ассигн</w:t>
            </w:r>
            <w:r w:rsidRPr="00261936">
              <w:t>о</w:t>
            </w:r>
            <w:r w:rsidRPr="00261936">
              <w:t>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Реализация мероприятий на осуществление пе</w:t>
            </w:r>
            <w:r w:rsidRPr="00261936">
              <w:rPr>
                <w:b/>
                <w:bCs/>
              </w:rPr>
              <w:t>р</w:t>
            </w:r>
            <w:r w:rsidRPr="00261936">
              <w:rPr>
                <w:b/>
                <w:bCs/>
              </w:rPr>
              <w:t>вичного воинского учета на территории, где отсу</w:t>
            </w:r>
            <w:r w:rsidRPr="00261936">
              <w:rPr>
                <w:b/>
                <w:bCs/>
              </w:rPr>
              <w:t>т</w:t>
            </w:r>
            <w:r w:rsidRPr="00261936">
              <w:rPr>
                <w:b/>
                <w:bCs/>
              </w:rPr>
              <w:t>ствуют военные комисс</w:t>
            </w:r>
            <w:r w:rsidRPr="00261936">
              <w:rPr>
                <w:b/>
                <w:bCs/>
              </w:rPr>
              <w:t>а</w:t>
            </w:r>
            <w:r w:rsidRPr="00261936">
              <w:rPr>
                <w:b/>
                <w:bCs/>
              </w:rPr>
              <w:t>риаты за счет средств ф</w:t>
            </w:r>
            <w:r w:rsidRPr="00261936">
              <w:rPr>
                <w:b/>
                <w:bCs/>
              </w:rPr>
              <w:t>е</w:t>
            </w:r>
            <w:r w:rsidRPr="00261936">
              <w:rPr>
                <w:b/>
                <w:bCs/>
              </w:rPr>
              <w:t>дерального бюджета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99.0.00.51180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117,66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121,83</w:t>
            </w:r>
          </w:p>
        </w:tc>
      </w:tr>
      <w:tr w:rsidR="00C37953" w:rsidRPr="00261936" w:rsidTr="00412C26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</w:t>
            </w:r>
            <w:r w:rsidRPr="00261936">
              <w:t>о</w:t>
            </w:r>
            <w:r w:rsidRPr="00261936">
              <w:t>налу в целях обеспечения выполнения функций гос</w:t>
            </w:r>
            <w:r w:rsidRPr="00261936">
              <w:t>у</w:t>
            </w:r>
            <w:r w:rsidRPr="00261936">
              <w:t>дарственными (муниц</w:t>
            </w:r>
            <w:r w:rsidRPr="00261936">
              <w:t>и</w:t>
            </w:r>
            <w:r w:rsidRPr="00261936">
              <w:t>пальными) органами, к</w:t>
            </w:r>
            <w:r w:rsidRPr="00261936">
              <w:t>а</w:t>
            </w:r>
            <w:r w:rsidRPr="00261936">
              <w:t>зенными учреждениями, органами управления гос</w:t>
            </w:r>
            <w:r w:rsidRPr="00261936">
              <w:t>у</w:t>
            </w:r>
            <w:r w:rsidRPr="00261936">
              <w:t>дарственными внебюдже</w:t>
            </w:r>
            <w:r w:rsidRPr="00261936">
              <w:t>т</w:t>
            </w:r>
            <w:r w:rsidRPr="00261936">
              <w:t>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99.0.00.51180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106,37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113,83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121,44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</w:t>
            </w:r>
            <w:r w:rsidRPr="00261936">
              <w:t>о</w:t>
            </w:r>
            <w:r w:rsidRPr="00261936">
              <w:t>налу государственных (м</w:t>
            </w:r>
            <w:r w:rsidRPr="00261936">
              <w:t>у</w:t>
            </w:r>
            <w:r w:rsidRPr="00261936">
              <w:t>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99.0.00.51180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106,37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113,83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121,44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</w:t>
            </w:r>
            <w:r w:rsidRPr="00261936">
              <w:t>с</w:t>
            </w:r>
            <w:r w:rsidRPr="00261936">
              <w:t>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99.0.00.51180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3,83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0,39</w:t>
            </w:r>
          </w:p>
        </w:tc>
      </w:tr>
      <w:tr w:rsidR="00C37953" w:rsidRPr="00261936" w:rsidTr="00412C26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</w:t>
            </w:r>
            <w:r w:rsidRPr="00261936">
              <w:t>а</w:t>
            </w:r>
            <w:r w:rsidRPr="00261936">
              <w:t>бот и услуг для обеспечения государственных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99.0.00.51180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3,83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0,39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99.0.00.70050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бюджетные ассигн</w:t>
            </w:r>
            <w:r w:rsidRPr="00261936">
              <w:t>о</w:t>
            </w:r>
            <w:r w:rsidRPr="00261936">
              <w:t>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99.0.00.70050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Резервные средства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99.0.00.70050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Осуществление отдел</w:t>
            </w:r>
            <w:r w:rsidRPr="00261936">
              <w:rPr>
                <w:b/>
                <w:bCs/>
              </w:rPr>
              <w:t>ь</w:t>
            </w:r>
            <w:r w:rsidRPr="00261936">
              <w:rPr>
                <w:b/>
                <w:bCs/>
              </w:rPr>
              <w:t>ных полномочий  по р</w:t>
            </w:r>
            <w:r w:rsidRPr="00261936">
              <w:rPr>
                <w:b/>
                <w:bCs/>
              </w:rPr>
              <w:t>е</w:t>
            </w:r>
            <w:r w:rsidRPr="00261936">
              <w:rPr>
                <w:b/>
                <w:bCs/>
              </w:rPr>
              <w:t>шению вопросов в сфере административных пр</w:t>
            </w:r>
            <w:r w:rsidRPr="00261936">
              <w:rPr>
                <w:b/>
                <w:bCs/>
              </w:rPr>
              <w:t>а</w:t>
            </w:r>
            <w:r w:rsidRPr="00261936">
              <w:rPr>
                <w:b/>
                <w:bCs/>
              </w:rPr>
              <w:t>вонарушений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99.0.00.70190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0,10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0,10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</w:t>
            </w:r>
            <w:r w:rsidRPr="00261936">
              <w:t>с</w:t>
            </w:r>
            <w:r w:rsidRPr="00261936">
              <w:t>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99.0.00.70190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</w:tr>
      <w:tr w:rsidR="00C37953" w:rsidRPr="00261936" w:rsidTr="00412C26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lastRenderedPageBreak/>
              <w:t>Иные закупки товаров, р</w:t>
            </w:r>
            <w:r w:rsidRPr="00261936">
              <w:t>а</w:t>
            </w:r>
            <w:r w:rsidRPr="00261936">
              <w:t>бот и услуг для обеспечения государственных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99.0.00.70190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</w:tr>
      <w:tr w:rsidR="00C37953" w:rsidRPr="00261936" w:rsidTr="00412C26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расходов по собственным полномоч</w:t>
            </w:r>
            <w:r w:rsidRPr="00261936">
              <w:rPr>
                <w:b/>
                <w:bCs/>
              </w:rPr>
              <w:t>и</w:t>
            </w:r>
            <w:r w:rsidRPr="00261936">
              <w:rPr>
                <w:b/>
                <w:bCs/>
              </w:rPr>
              <w:t>ям за счет средств облас</w:t>
            </w:r>
            <w:r w:rsidRPr="00261936">
              <w:rPr>
                <w:b/>
                <w:bCs/>
              </w:rPr>
              <w:t>т</w:t>
            </w:r>
            <w:r w:rsidRPr="00261936">
              <w:rPr>
                <w:b/>
                <w:bCs/>
              </w:rPr>
              <w:t>ного бюджета на обесп</w:t>
            </w:r>
            <w:r w:rsidRPr="00261936">
              <w:rPr>
                <w:b/>
                <w:bCs/>
              </w:rPr>
              <w:t>е</w:t>
            </w:r>
            <w:r w:rsidRPr="00261936">
              <w:rPr>
                <w:b/>
                <w:bCs/>
              </w:rPr>
              <w:t>чение сбалансированн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сти местных бюджетов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99.0.00.70510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4 293,20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412C26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</w:t>
            </w:r>
            <w:r w:rsidRPr="00261936">
              <w:t>о</w:t>
            </w:r>
            <w:r w:rsidRPr="00261936">
              <w:t>налу в целях обеспечения выполнения функций гос</w:t>
            </w:r>
            <w:r w:rsidRPr="00261936">
              <w:t>у</w:t>
            </w:r>
            <w:r w:rsidRPr="00261936">
              <w:t>дарственными (муниц</w:t>
            </w:r>
            <w:r w:rsidRPr="00261936">
              <w:t>и</w:t>
            </w:r>
            <w:r w:rsidRPr="00261936">
              <w:t>пальными) органами, к</w:t>
            </w:r>
            <w:r w:rsidRPr="00261936">
              <w:t>а</w:t>
            </w:r>
            <w:r w:rsidRPr="00261936">
              <w:t>зенными учреждениями, органами управления гос</w:t>
            </w:r>
            <w:r w:rsidRPr="00261936">
              <w:t>у</w:t>
            </w:r>
            <w:r w:rsidRPr="00261936">
              <w:t>дарственными внебюдже</w:t>
            </w:r>
            <w:r w:rsidRPr="00261936">
              <w:t>т</w:t>
            </w:r>
            <w:r w:rsidRPr="00261936">
              <w:t>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3 004,41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</w:t>
            </w:r>
            <w:r w:rsidRPr="00261936">
              <w:t>о</w:t>
            </w:r>
            <w:r w:rsidRPr="00261936">
              <w:t>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1 705,39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</w:t>
            </w:r>
            <w:r w:rsidRPr="00261936">
              <w:t>о</w:t>
            </w:r>
            <w:r w:rsidRPr="00261936">
              <w:t>налу государственных (м</w:t>
            </w:r>
            <w:r w:rsidRPr="00261936">
              <w:t>у</w:t>
            </w:r>
            <w:r w:rsidRPr="00261936">
              <w:t>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602,43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</w:t>
            </w:r>
            <w:r w:rsidRPr="00261936">
              <w:t>о</w:t>
            </w:r>
            <w:r w:rsidRPr="00261936">
              <w:t>налу государственных (м</w:t>
            </w:r>
            <w:r w:rsidRPr="00261936">
              <w:t>у</w:t>
            </w:r>
            <w:r w:rsidRPr="00261936">
              <w:t>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696,59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</w:t>
            </w:r>
            <w:r w:rsidRPr="00261936">
              <w:t>с</w:t>
            </w:r>
            <w:r w:rsidRPr="00261936">
              <w:t>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1 278,15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</w:t>
            </w:r>
            <w:r w:rsidRPr="00261936">
              <w:t>а</w:t>
            </w:r>
            <w:r w:rsidRPr="00261936">
              <w:t>бот и услуг для обеспечения государственных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164,60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</w:t>
            </w:r>
            <w:r w:rsidRPr="00261936">
              <w:t>а</w:t>
            </w:r>
            <w:r w:rsidRPr="00261936">
              <w:t>бот и услуг для обеспечения государственных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126,09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</w:t>
            </w:r>
            <w:r w:rsidRPr="00261936">
              <w:t>а</w:t>
            </w:r>
            <w:r w:rsidRPr="00261936">
              <w:t>бот и услуг для обеспечения государственных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987,46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Публичные нормативные социальные выплаты гра</w:t>
            </w:r>
            <w:r w:rsidRPr="00261936">
              <w:t>ж</w:t>
            </w:r>
            <w:r w:rsidRPr="00261936">
              <w:t>данам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Реализация мероприятий по устойчивому функци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нированию автомобил</w:t>
            </w:r>
            <w:r w:rsidRPr="00261936">
              <w:rPr>
                <w:b/>
                <w:bCs/>
              </w:rPr>
              <w:t>ь</w:t>
            </w:r>
            <w:r w:rsidRPr="00261936">
              <w:rPr>
                <w:b/>
                <w:bCs/>
              </w:rPr>
              <w:t>ных дорог местного зн</w:t>
            </w:r>
            <w:r w:rsidRPr="00261936">
              <w:rPr>
                <w:b/>
                <w:bCs/>
              </w:rPr>
              <w:t>а</w:t>
            </w:r>
            <w:r w:rsidRPr="00261936">
              <w:rPr>
                <w:b/>
                <w:bCs/>
              </w:rPr>
              <w:t xml:space="preserve">чения и искусственных сооружений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99.0.00.70760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41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 xml:space="preserve">Закупка товаров, работ и </w:t>
            </w:r>
            <w:r w:rsidRPr="00261936">
              <w:lastRenderedPageBreak/>
              <w:t>услуг для обеспечения го</w:t>
            </w:r>
            <w:r w:rsidRPr="00261936">
              <w:t>с</w:t>
            </w:r>
            <w:r w:rsidRPr="00261936">
              <w:t>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lastRenderedPageBreak/>
              <w:t>99.0.00.70760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lastRenderedPageBreak/>
              <w:t>Иные закупки товаров, р</w:t>
            </w:r>
            <w:r w:rsidRPr="00261936">
              <w:t>а</w:t>
            </w:r>
            <w:r w:rsidRPr="00261936">
              <w:t>бот и услуг для обеспечения государственных (муниц</w:t>
            </w:r>
            <w:r w:rsidRPr="00261936">
              <w:t>и</w:t>
            </w:r>
            <w:r w:rsidRPr="00261936">
              <w:t>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99.0.00.70760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Доплата к пенсии мун</w:t>
            </w:r>
            <w:r w:rsidRPr="00261936">
              <w:rPr>
                <w:b/>
                <w:bCs/>
              </w:rPr>
              <w:t>и</w:t>
            </w:r>
            <w:r w:rsidRPr="00261936">
              <w:rPr>
                <w:b/>
                <w:bCs/>
              </w:rPr>
              <w:t>ципальным  служащим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99.0.00.91010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99.0.00.91010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170,00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170,00</w:t>
            </w:r>
          </w:p>
        </w:tc>
      </w:tr>
      <w:tr w:rsidR="00C37953" w:rsidRPr="00261936" w:rsidTr="00412C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Публичные нормативные социальные выплаты гра</w:t>
            </w:r>
            <w:r w:rsidRPr="00261936">
              <w:t>ж</w:t>
            </w:r>
            <w:r w:rsidRPr="00261936">
              <w:t>данам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99.0.00.91010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170,00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170,00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99.0.00.99990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60,54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109,05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 xml:space="preserve">Условно утвержденные расходы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99.0.00.99990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60,54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109,05</w:t>
            </w:r>
          </w:p>
        </w:tc>
      </w:tr>
      <w:tr w:rsidR="00C37953" w:rsidRPr="00261936" w:rsidTr="00412C2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 xml:space="preserve">Условно утвержденные расходы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99.0.00.99990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60,54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109,05</w:t>
            </w:r>
          </w:p>
        </w:tc>
      </w:tr>
      <w:tr w:rsidR="00C37953" w:rsidRPr="00261936" w:rsidTr="00412C26">
        <w:trPr>
          <w:trHeight w:val="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Итого расходов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0000000000000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7 603,84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2 539,46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2302,97</w:t>
            </w:r>
          </w:p>
        </w:tc>
      </w:tr>
      <w:tr w:rsidR="00C37953" w:rsidRPr="00261936" w:rsidTr="00412C26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Итого расходов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7603,84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2539,46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2302,97</w:t>
            </w:r>
          </w:p>
        </w:tc>
      </w:tr>
    </w:tbl>
    <w:p w:rsidR="00C37953" w:rsidRPr="00261936" w:rsidRDefault="00C37953" w:rsidP="00C37953">
      <w:pPr>
        <w:tabs>
          <w:tab w:val="left" w:pos="1515"/>
          <w:tab w:val="left" w:pos="6930"/>
        </w:tabs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828"/>
        <w:gridCol w:w="567"/>
        <w:gridCol w:w="567"/>
        <w:gridCol w:w="1299"/>
        <w:gridCol w:w="567"/>
        <w:gridCol w:w="992"/>
        <w:gridCol w:w="1252"/>
        <w:gridCol w:w="534"/>
        <w:gridCol w:w="765"/>
      </w:tblGrid>
      <w:tr w:rsidR="00C37953" w:rsidRPr="00261936" w:rsidTr="00412C26">
        <w:trPr>
          <w:trHeight w:val="276"/>
        </w:trPr>
        <w:tc>
          <w:tcPr>
            <w:tcW w:w="1022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Приложение 4</w:t>
            </w:r>
            <w:r w:rsidRPr="00261936">
              <w:br/>
              <w:t>к решению сессии Совета депутатов</w:t>
            </w:r>
            <w:r w:rsidRPr="00261936">
              <w:br/>
            </w:r>
            <w:proofErr w:type="spellStart"/>
            <w:r w:rsidRPr="00261936">
              <w:t>Воробьевского</w:t>
            </w:r>
            <w:proofErr w:type="spellEnd"/>
            <w:r w:rsidRPr="00261936">
              <w:t xml:space="preserve"> сельсовета Венгеровского района Новосибирской области </w:t>
            </w:r>
            <w:r w:rsidRPr="00261936">
              <w:br/>
              <w:t>№85  от  27.12.2021г</w:t>
            </w:r>
          </w:p>
        </w:tc>
      </w:tr>
      <w:tr w:rsidR="00C37953" w:rsidRPr="00261936" w:rsidTr="00412C26">
        <w:trPr>
          <w:trHeight w:val="285"/>
        </w:trPr>
        <w:tc>
          <w:tcPr>
            <w:tcW w:w="1022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53" w:rsidRPr="00261936" w:rsidRDefault="00C37953" w:rsidP="00412C26"/>
        </w:tc>
      </w:tr>
      <w:tr w:rsidR="00C37953" w:rsidRPr="00261936" w:rsidTr="00412C26">
        <w:trPr>
          <w:trHeight w:val="285"/>
        </w:trPr>
        <w:tc>
          <w:tcPr>
            <w:tcW w:w="1022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53" w:rsidRPr="00261936" w:rsidRDefault="00C37953" w:rsidP="00412C26"/>
        </w:tc>
      </w:tr>
      <w:tr w:rsidR="00C37953" w:rsidRPr="00261936" w:rsidTr="00412C26">
        <w:trPr>
          <w:trHeight w:val="276"/>
        </w:trPr>
        <w:tc>
          <w:tcPr>
            <w:tcW w:w="1022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53" w:rsidRPr="00261936" w:rsidRDefault="00C37953" w:rsidP="00412C26"/>
        </w:tc>
      </w:tr>
      <w:tr w:rsidR="00C37953" w:rsidRPr="00261936" w:rsidTr="00412C26">
        <w:trPr>
          <w:trHeight w:val="420"/>
        </w:trPr>
        <w:tc>
          <w:tcPr>
            <w:tcW w:w="1022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53" w:rsidRPr="00261936" w:rsidRDefault="00C37953" w:rsidP="00412C26"/>
        </w:tc>
      </w:tr>
      <w:tr w:rsidR="00C37953" w:rsidRPr="00261936" w:rsidTr="00412C26">
        <w:trPr>
          <w:trHeight w:val="705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261936">
              <w:rPr>
                <w:b/>
                <w:bCs/>
              </w:rPr>
              <w:t>Воробьевского</w:t>
            </w:r>
            <w:proofErr w:type="spellEnd"/>
            <w:r w:rsidRPr="00261936">
              <w:rPr>
                <w:b/>
                <w:bCs/>
              </w:rPr>
              <w:t xml:space="preserve"> сельсовета Венгеровского ра</w:t>
            </w:r>
            <w:r w:rsidRPr="00261936">
              <w:rPr>
                <w:b/>
                <w:bCs/>
              </w:rPr>
              <w:t>й</w:t>
            </w:r>
            <w:r w:rsidRPr="00261936">
              <w:rPr>
                <w:b/>
                <w:bCs/>
              </w:rPr>
              <w:t>она  Новосибирской области на 2022 и плановый период 2023 и 2024 годы</w:t>
            </w:r>
          </w:p>
        </w:tc>
      </w:tr>
      <w:tr w:rsidR="00C37953" w:rsidRPr="00261936" w:rsidTr="00C37953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</w:tr>
      <w:tr w:rsidR="00C37953" w:rsidRPr="00261936" w:rsidTr="00C37953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>
            <w:pPr>
              <w:ind w:hanging="57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/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тыс. руб.</w:t>
            </w:r>
          </w:p>
        </w:tc>
      </w:tr>
      <w:tr w:rsidR="00C37953" w:rsidRPr="00261936" w:rsidTr="00C37953">
        <w:trPr>
          <w:trHeight w:val="37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Наименование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proofErr w:type="gramStart"/>
            <w:r w:rsidRPr="00261936">
              <w:t>ПР</w:t>
            </w:r>
            <w:proofErr w:type="gramEnd"/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2022 год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Сумма</w:t>
            </w:r>
          </w:p>
        </w:tc>
      </w:tr>
      <w:tr w:rsidR="00C37953" w:rsidRPr="00261936" w:rsidTr="00C37953">
        <w:trPr>
          <w:trHeight w:val="3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2023 год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2024 год</w:t>
            </w:r>
          </w:p>
        </w:tc>
      </w:tr>
      <w:tr w:rsidR="00C37953" w:rsidRPr="00261936" w:rsidTr="00C37953">
        <w:trPr>
          <w:trHeight w:val="276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1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7953" w:rsidRPr="00261936" w:rsidRDefault="00C37953" w:rsidP="00412C26"/>
        </w:tc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53" w:rsidRPr="00261936" w:rsidRDefault="00C37953" w:rsidP="00412C26"/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 xml:space="preserve">администрация </w:t>
            </w:r>
            <w:proofErr w:type="spellStart"/>
            <w:r w:rsidRPr="00261936">
              <w:rPr>
                <w:b/>
                <w:bCs/>
              </w:rPr>
              <w:t>Вор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бьевского</w:t>
            </w:r>
            <w:proofErr w:type="spellEnd"/>
            <w:r w:rsidRPr="00261936">
              <w:rPr>
                <w:b/>
                <w:bCs/>
              </w:rPr>
              <w:t xml:space="preserve"> сельсовета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C37953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7603,4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2 539,46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2 302,97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ОБЩЕГОСУДА</w:t>
            </w:r>
            <w:r w:rsidRPr="00261936">
              <w:rPr>
                <w:b/>
                <w:bCs/>
              </w:rPr>
              <w:t>Р</w:t>
            </w:r>
            <w:r w:rsidRPr="00261936">
              <w:rPr>
                <w:b/>
                <w:bCs/>
              </w:rPr>
              <w:t>СТВЕННЫЕ ВОПР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СЫ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C37953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2471,2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1 269,21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1 269,21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Функционирование высшего должностного лица субъекта Росси</w:t>
            </w:r>
            <w:r w:rsidRPr="00261936">
              <w:rPr>
                <w:b/>
                <w:bCs/>
              </w:rPr>
              <w:t>й</w:t>
            </w:r>
            <w:r w:rsidRPr="00261936">
              <w:rPr>
                <w:b/>
                <w:bCs/>
              </w:rPr>
              <w:t>ской Федерации и м</w:t>
            </w:r>
            <w:r w:rsidRPr="00261936">
              <w:rPr>
                <w:b/>
                <w:bCs/>
              </w:rPr>
              <w:t>у</w:t>
            </w:r>
            <w:r w:rsidRPr="00261936">
              <w:rPr>
                <w:b/>
                <w:bCs/>
              </w:rPr>
              <w:t>ниципального образ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806,30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769,11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769,11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806,30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769,11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769,11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203,87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769,11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769,11</w:t>
            </w:r>
          </w:p>
        </w:tc>
      </w:tr>
      <w:tr w:rsidR="00C37953" w:rsidRPr="00261936" w:rsidTr="00C37953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lastRenderedPageBreak/>
              <w:t>Расходы на выплаты персоналу в целях обе</w:t>
            </w:r>
            <w:r w:rsidRPr="00261936">
              <w:t>с</w:t>
            </w:r>
            <w:r w:rsidRPr="00261936">
              <w:t>печения выполнения функций государстве</w:t>
            </w:r>
            <w:r w:rsidRPr="00261936">
              <w:t>н</w:t>
            </w:r>
            <w:r w:rsidRPr="00261936">
              <w:t>ными (муниципальными) органами, казенными учреждениями, органами управления госуда</w:t>
            </w:r>
            <w:r w:rsidRPr="00261936">
              <w:t>р</w:t>
            </w:r>
            <w:r w:rsidRPr="00261936">
              <w:t>ственными внебюдже</w:t>
            </w:r>
            <w:r w:rsidRPr="00261936">
              <w:t>т</w:t>
            </w:r>
            <w:r w:rsidRPr="00261936">
              <w:t>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203,87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769,11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769,11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государстве</w:t>
            </w:r>
            <w:r w:rsidRPr="00261936">
              <w:t>н</w:t>
            </w:r>
            <w:r w:rsidRPr="00261936">
              <w:t>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203,87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769,11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769,11</w:t>
            </w:r>
          </w:p>
        </w:tc>
      </w:tr>
      <w:tr w:rsidR="00C37953" w:rsidRPr="00261936" w:rsidTr="00C37953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расходов по собственным полн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мочиям за счет средств областного бюджета на обеспечение сбаланс</w:t>
            </w:r>
            <w:r w:rsidRPr="00261936">
              <w:rPr>
                <w:b/>
                <w:bCs/>
              </w:rPr>
              <w:t>и</w:t>
            </w:r>
            <w:r w:rsidRPr="00261936">
              <w:rPr>
                <w:b/>
                <w:bCs/>
              </w:rPr>
              <w:t>рованности местных бюджетов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602,43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в целях обе</w:t>
            </w:r>
            <w:r w:rsidRPr="00261936">
              <w:t>с</w:t>
            </w:r>
            <w:r w:rsidRPr="00261936">
              <w:t>печения выполнения функций государстве</w:t>
            </w:r>
            <w:r w:rsidRPr="00261936">
              <w:t>н</w:t>
            </w:r>
            <w:r w:rsidRPr="00261936">
              <w:t>ными (муниципальными) органами, казенными учреждениями, органами управления госуда</w:t>
            </w:r>
            <w:r w:rsidRPr="00261936">
              <w:t>р</w:t>
            </w:r>
            <w:r w:rsidRPr="00261936">
              <w:t>ственными внебюдже</w:t>
            </w:r>
            <w:r w:rsidRPr="00261936">
              <w:t>т</w:t>
            </w:r>
            <w:r w:rsidRPr="00261936">
              <w:t>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602,43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государстве</w:t>
            </w:r>
            <w:r w:rsidRPr="00261936">
              <w:t>н</w:t>
            </w:r>
            <w:r w:rsidRPr="00261936">
              <w:t>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602,43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Функционирование Правительства Росси</w:t>
            </w:r>
            <w:r w:rsidRPr="00261936">
              <w:rPr>
                <w:b/>
                <w:bCs/>
              </w:rPr>
              <w:t>й</w:t>
            </w:r>
            <w:r w:rsidRPr="00261936">
              <w:rPr>
                <w:b/>
                <w:bCs/>
              </w:rPr>
              <w:t>ской Федерации, вы</w:t>
            </w:r>
            <w:r w:rsidRPr="00261936">
              <w:rPr>
                <w:b/>
                <w:bCs/>
              </w:rPr>
              <w:t>с</w:t>
            </w:r>
            <w:r w:rsidRPr="00261936">
              <w:rPr>
                <w:b/>
                <w:bCs/>
              </w:rPr>
              <w:t>ших исполнительных органов государстве</w:t>
            </w:r>
            <w:r w:rsidRPr="00261936">
              <w:rPr>
                <w:b/>
                <w:bCs/>
              </w:rPr>
              <w:t>н</w:t>
            </w:r>
            <w:r w:rsidRPr="00261936">
              <w:rPr>
                <w:b/>
                <w:bCs/>
              </w:rPr>
              <w:t>ной власти субъектов Российской Федерации, местных администр</w:t>
            </w:r>
            <w:r w:rsidRPr="00261936">
              <w:rPr>
                <w:b/>
                <w:bCs/>
              </w:rPr>
              <w:t>а</w:t>
            </w:r>
            <w:r w:rsidRPr="00261936">
              <w:rPr>
                <w:b/>
                <w:bCs/>
              </w:rPr>
              <w:t>ций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1 644,12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500,10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500,10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1 644,12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500,10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500,10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деятел</w:t>
            </w:r>
            <w:r w:rsidRPr="00261936">
              <w:rPr>
                <w:b/>
                <w:bCs/>
              </w:rPr>
              <w:t>ь</w:t>
            </w:r>
            <w:r w:rsidRPr="00261936">
              <w:rPr>
                <w:b/>
                <w:bCs/>
              </w:rPr>
              <w:t>ности местных админ</w:t>
            </w:r>
            <w:r w:rsidRPr="00261936">
              <w:rPr>
                <w:b/>
                <w:bCs/>
              </w:rPr>
              <w:t>и</w:t>
            </w:r>
            <w:r w:rsidRPr="00261936">
              <w:rPr>
                <w:b/>
                <w:bCs/>
              </w:rPr>
              <w:t>страций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769,59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500,00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500,00</w:t>
            </w:r>
          </w:p>
        </w:tc>
      </w:tr>
      <w:tr w:rsidR="00C37953" w:rsidRPr="00261936" w:rsidTr="00090F0D">
        <w:trPr>
          <w:trHeight w:val="8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в целях обе</w:t>
            </w:r>
            <w:r w:rsidRPr="00261936">
              <w:t>с</w:t>
            </w:r>
            <w:r w:rsidRPr="00261936">
              <w:t>печения выполнения функций государстве</w:t>
            </w:r>
            <w:r w:rsidRPr="00261936">
              <w:t>н</w:t>
            </w:r>
            <w:r w:rsidRPr="00261936">
              <w:t xml:space="preserve">ными (муниципальными) органами, казенными учреждениями, органами </w:t>
            </w:r>
            <w:r w:rsidRPr="00261936">
              <w:lastRenderedPageBreak/>
              <w:t>управления госуда</w:t>
            </w:r>
            <w:r w:rsidRPr="00261936">
              <w:t>р</w:t>
            </w:r>
            <w:r w:rsidRPr="00261936">
              <w:t>ственными внебюдже</w:t>
            </w:r>
            <w:r w:rsidRPr="00261936">
              <w:t>т</w:t>
            </w:r>
            <w:r w:rsidRPr="00261936">
              <w:t>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lastRenderedPageBreak/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369,35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lastRenderedPageBreak/>
              <w:t>Расходы на выплаты персоналу государстве</w:t>
            </w:r>
            <w:r w:rsidRPr="00261936">
              <w:t>н</w:t>
            </w:r>
            <w:r w:rsidRPr="00261936">
              <w:t>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369,35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государственных (мун</w:t>
            </w:r>
            <w:r w:rsidRPr="00261936">
              <w:t>и</w:t>
            </w:r>
            <w:r w:rsidRPr="00261936">
              <w:t>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322,43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</w:t>
            </w:r>
            <w:r w:rsidRPr="00261936">
              <w:t>с</w:t>
            </w:r>
            <w:r w:rsidRPr="00261936">
              <w:t>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322,43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Межбюджетные тран</w:t>
            </w:r>
            <w:r w:rsidRPr="00261936">
              <w:t>с</w:t>
            </w:r>
            <w:r w:rsidRPr="00261936">
              <w:t>ферты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19,82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19,82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бюджетные асси</w:t>
            </w:r>
            <w:r w:rsidRPr="00261936">
              <w:t>г</w:t>
            </w:r>
            <w:r w:rsidRPr="00261936">
              <w:t>нования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58,00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58,00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Расходы по переда</w:t>
            </w:r>
            <w:r w:rsidRPr="00261936">
              <w:rPr>
                <w:b/>
                <w:bCs/>
              </w:rPr>
              <w:t>н</w:t>
            </w:r>
            <w:r w:rsidRPr="00261936">
              <w:rPr>
                <w:b/>
                <w:bCs/>
              </w:rPr>
              <w:t>ным полномочиям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13,24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в целях обе</w:t>
            </w:r>
            <w:r w:rsidRPr="00261936">
              <w:t>с</w:t>
            </w:r>
            <w:r w:rsidRPr="00261936">
              <w:t>печения выполнения функций государстве</w:t>
            </w:r>
            <w:r w:rsidRPr="00261936">
              <w:t>н</w:t>
            </w:r>
            <w:r w:rsidRPr="00261936">
              <w:t>ными (муниципальными) органами, казенными учреждениями, органами управления госуда</w:t>
            </w:r>
            <w:r w:rsidRPr="00261936">
              <w:t>р</w:t>
            </w:r>
            <w:r w:rsidRPr="00261936">
              <w:t>ственными внебюдже</w:t>
            </w:r>
            <w:r w:rsidRPr="00261936">
              <w:t>т</w:t>
            </w:r>
            <w:r w:rsidRPr="00261936">
              <w:t>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13,24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государстве</w:t>
            </w:r>
            <w:r w:rsidRPr="00261936">
              <w:t>н</w:t>
            </w:r>
            <w:r w:rsidRPr="00261936">
              <w:t>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13,24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Осуществление отдел</w:t>
            </w:r>
            <w:r w:rsidRPr="00261936">
              <w:rPr>
                <w:b/>
                <w:bCs/>
              </w:rPr>
              <w:t>ь</w:t>
            </w:r>
            <w:r w:rsidRPr="00261936">
              <w:rPr>
                <w:b/>
                <w:bCs/>
              </w:rPr>
              <w:t>ных полномочий  по решению вопросов в сфере администрати</w:t>
            </w:r>
            <w:r w:rsidRPr="00261936">
              <w:rPr>
                <w:b/>
                <w:bCs/>
              </w:rPr>
              <w:t>в</w:t>
            </w:r>
            <w:r w:rsidRPr="00261936">
              <w:rPr>
                <w:b/>
                <w:bCs/>
              </w:rPr>
              <w:t>ных правонарушений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0,10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0,10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0,10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государственных (мун</w:t>
            </w:r>
            <w:r w:rsidRPr="00261936">
              <w:t>и</w:t>
            </w:r>
            <w:r w:rsidRPr="00261936">
              <w:t>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</w:t>
            </w:r>
            <w:r w:rsidRPr="00261936">
              <w:t>с</w:t>
            </w:r>
            <w:r w:rsidRPr="00261936">
              <w:t>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0,10</w:t>
            </w:r>
          </w:p>
        </w:tc>
      </w:tr>
      <w:tr w:rsidR="00C37953" w:rsidRPr="00261936" w:rsidTr="00C37953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lastRenderedPageBreak/>
              <w:t>Обеспечение расходов по собственным полн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мочиям за счет средств областного бюджета на обеспечение сбаланс</w:t>
            </w:r>
            <w:r w:rsidRPr="00261936">
              <w:rPr>
                <w:b/>
                <w:bCs/>
              </w:rPr>
              <w:t>и</w:t>
            </w:r>
            <w:r w:rsidRPr="00261936">
              <w:rPr>
                <w:b/>
                <w:bCs/>
              </w:rPr>
              <w:t>рованности местных бюджетов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861,19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в целях обе</w:t>
            </w:r>
            <w:r w:rsidRPr="00261936">
              <w:t>с</w:t>
            </w:r>
            <w:r w:rsidRPr="00261936">
              <w:t>печения выполнения функций государстве</w:t>
            </w:r>
            <w:r w:rsidRPr="00261936">
              <w:t>н</w:t>
            </w:r>
            <w:r w:rsidRPr="00261936">
              <w:t>ными (муниципальными) органами, казенными учреждениями, органами управления госуда</w:t>
            </w:r>
            <w:r w:rsidRPr="00261936">
              <w:t>р</w:t>
            </w:r>
            <w:r w:rsidRPr="00261936">
              <w:t>ственными внебюдже</w:t>
            </w:r>
            <w:r w:rsidRPr="00261936">
              <w:t>т</w:t>
            </w:r>
            <w:r w:rsidRPr="00261936">
              <w:t>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696,59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государстве</w:t>
            </w:r>
            <w:r w:rsidRPr="00261936">
              <w:t>н</w:t>
            </w:r>
            <w:r w:rsidRPr="00261936">
              <w:t>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696,59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государственных (мун</w:t>
            </w:r>
            <w:r w:rsidRPr="00261936">
              <w:t>и</w:t>
            </w:r>
            <w:r w:rsidRPr="00261936">
              <w:t>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164,60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</w:t>
            </w:r>
            <w:r w:rsidRPr="00261936">
              <w:t>с</w:t>
            </w:r>
            <w:r w:rsidRPr="00261936">
              <w:t>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164,60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деятел</w:t>
            </w:r>
            <w:r w:rsidRPr="00261936">
              <w:rPr>
                <w:b/>
                <w:bCs/>
              </w:rPr>
              <w:t>ь</w:t>
            </w:r>
            <w:r w:rsidRPr="00261936">
              <w:rPr>
                <w:b/>
                <w:bCs/>
              </w:rPr>
              <w:t>ности финансовых, налоговых и таможе</w:t>
            </w:r>
            <w:r w:rsidRPr="00261936">
              <w:rPr>
                <w:b/>
                <w:bCs/>
              </w:rPr>
              <w:t>н</w:t>
            </w:r>
            <w:r w:rsidRPr="00261936">
              <w:rPr>
                <w:b/>
                <w:bCs/>
              </w:rPr>
              <w:t>ных органов и органов финансового (финанс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во-бюджетного) надзора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деятел</w:t>
            </w:r>
            <w:r w:rsidRPr="00261936">
              <w:rPr>
                <w:b/>
                <w:bCs/>
              </w:rPr>
              <w:t>ь</w:t>
            </w:r>
            <w:r w:rsidRPr="00261936">
              <w:rPr>
                <w:b/>
                <w:bCs/>
              </w:rPr>
              <w:t>ности органов фина</w:t>
            </w:r>
            <w:r w:rsidRPr="00261936">
              <w:rPr>
                <w:b/>
                <w:bCs/>
              </w:rPr>
              <w:t>н</w:t>
            </w:r>
            <w:r w:rsidRPr="00261936">
              <w:rPr>
                <w:b/>
                <w:bCs/>
              </w:rPr>
              <w:t>сового, финансово-бюджетного контроля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Межбюджетные тран</w:t>
            </w:r>
            <w:r w:rsidRPr="00261936">
              <w:t>с</w:t>
            </w:r>
            <w:r w:rsidRPr="00261936">
              <w:t>ферты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Резервные фонды орг</w:t>
            </w:r>
            <w:r w:rsidRPr="00261936">
              <w:rPr>
                <w:b/>
                <w:bCs/>
              </w:rPr>
              <w:t>а</w:t>
            </w:r>
            <w:r w:rsidRPr="00261936">
              <w:rPr>
                <w:b/>
                <w:bCs/>
              </w:rPr>
              <w:t>нов местного сам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управления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бюджетные асси</w:t>
            </w:r>
            <w:r w:rsidRPr="00261936">
              <w:t>г</w:t>
            </w:r>
            <w:r w:rsidRPr="00261936">
              <w:t>нования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</w:t>
            </w:r>
            <w:r w:rsidRPr="00261936">
              <w:lastRenderedPageBreak/>
              <w:t>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lastRenderedPageBreak/>
              <w:t>87</w:t>
            </w:r>
            <w:r w:rsidRPr="00261936"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lastRenderedPageBreak/>
              <w:t>1,00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113,80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117,66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121,83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Мобилизационная и вневойсковая подг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товка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113,80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117,66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121,83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113,80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117,66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121,83</w:t>
            </w:r>
          </w:p>
        </w:tc>
      </w:tr>
      <w:tr w:rsidR="00C37953" w:rsidRPr="00261936" w:rsidTr="00C37953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Реализация меропри</w:t>
            </w:r>
            <w:r w:rsidRPr="00261936">
              <w:rPr>
                <w:b/>
                <w:bCs/>
              </w:rPr>
              <w:t>я</w:t>
            </w:r>
            <w:r w:rsidRPr="00261936">
              <w:rPr>
                <w:b/>
                <w:bCs/>
              </w:rPr>
              <w:t>тий на осуществление первичного воинского учета на территории, где отсутствуют вое</w:t>
            </w:r>
            <w:r w:rsidRPr="00261936">
              <w:rPr>
                <w:b/>
                <w:bCs/>
              </w:rPr>
              <w:t>н</w:t>
            </w:r>
            <w:r w:rsidRPr="00261936">
              <w:rPr>
                <w:b/>
                <w:bCs/>
              </w:rPr>
              <w:t>ные комиссариаты за счет средств федерал</w:t>
            </w:r>
            <w:r w:rsidRPr="00261936">
              <w:rPr>
                <w:b/>
                <w:bCs/>
              </w:rPr>
              <w:t>ь</w:t>
            </w:r>
            <w:r w:rsidRPr="00261936">
              <w:rPr>
                <w:b/>
                <w:bCs/>
              </w:rPr>
              <w:t>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113,80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117,66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121,83</w:t>
            </w:r>
          </w:p>
        </w:tc>
      </w:tr>
      <w:tr w:rsidR="00C37953" w:rsidRPr="00261936" w:rsidTr="00C37953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в целях обе</w:t>
            </w:r>
            <w:r w:rsidRPr="00261936">
              <w:t>с</w:t>
            </w:r>
            <w:r w:rsidRPr="00261936">
              <w:t>печения выполнения функций государстве</w:t>
            </w:r>
            <w:r w:rsidRPr="00261936">
              <w:t>н</w:t>
            </w:r>
            <w:r w:rsidRPr="00261936">
              <w:t>ными (муниципальными) органами, казенными учреждениями, органами управления госуда</w:t>
            </w:r>
            <w:r w:rsidRPr="00261936">
              <w:t>р</w:t>
            </w:r>
            <w:r w:rsidRPr="00261936">
              <w:t>ственными внебюдже</w:t>
            </w:r>
            <w:r w:rsidRPr="00261936">
              <w:t>т</w:t>
            </w:r>
            <w:r w:rsidRPr="00261936">
              <w:t>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106,37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113,83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121,44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государстве</w:t>
            </w:r>
            <w:r w:rsidRPr="00261936">
              <w:t>н</w:t>
            </w:r>
            <w:r w:rsidRPr="00261936">
              <w:t>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106,37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113,83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121,44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государственных (мун</w:t>
            </w:r>
            <w:r w:rsidRPr="00261936">
              <w:t>и</w:t>
            </w:r>
            <w:r w:rsidRPr="00261936">
              <w:t>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7,43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3,83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0,39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</w:t>
            </w:r>
            <w:r w:rsidRPr="00261936">
              <w:t>с</w:t>
            </w:r>
            <w:r w:rsidRPr="00261936">
              <w:t>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7,43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3,83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0,39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НАЦИОНАЛЬНАЯ БЕЗОПАСНОСТЬ И ПРАВООХРАН</w:t>
            </w:r>
            <w:r w:rsidRPr="00261936">
              <w:rPr>
                <w:b/>
                <w:bCs/>
              </w:rPr>
              <w:t>И</w:t>
            </w:r>
            <w:r w:rsidRPr="00261936">
              <w:rPr>
                <w:b/>
                <w:bCs/>
              </w:rPr>
              <w:t>ТЕЛЬНАЯ ДЕЯТЕЛ</w:t>
            </w:r>
            <w:r w:rsidRPr="00261936">
              <w:rPr>
                <w:b/>
                <w:bCs/>
              </w:rPr>
              <w:t>Ь</w:t>
            </w:r>
            <w:r w:rsidRPr="00261936">
              <w:rPr>
                <w:b/>
                <w:bCs/>
              </w:rPr>
              <w:t>НОСТЬ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24,85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Защита населения и территории от чрезв</w:t>
            </w:r>
            <w:r w:rsidRPr="00261936">
              <w:rPr>
                <w:b/>
                <w:bCs/>
              </w:rPr>
              <w:t>ы</w:t>
            </w:r>
            <w:r w:rsidRPr="00261936">
              <w:rPr>
                <w:b/>
                <w:bCs/>
              </w:rPr>
              <w:t>чайных ситуаций пр</w:t>
            </w:r>
            <w:r w:rsidRPr="00261936">
              <w:rPr>
                <w:b/>
                <w:bCs/>
              </w:rPr>
              <w:t>и</w:t>
            </w:r>
            <w:r w:rsidRPr="00261936">
              <w:rPr>
                <w:b/>
                <w:bCs/>
              </w:rPr>
              <w:t>родного и техногенного характера, пожарная безопасность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24,85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24,85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Расходы по обеспеч</w:t>
            </w:r>
            <w:r w:rsidRPr="00261936">
              <w:rPr>
                <w:b/>
                <w:bCs/>
              </w:rPr>
              <w:t>е</w:t>
            </w:r>
            <w:r w:rsidRPr="00261936">
              <w:rPr>
                <w:b/>
                <w:bCs/>
              </w:rPr>
              <w:t>нию пожарной безопа</w:t>
            </w:r>
            <w:r w:rsidRPr="00261936">
              <w:rPr>
                <w:b/>
                <w:bCs/>
              </w:rPr>
              <w:t>с</w:t>
            </w:r>
            <w:r w:rsidRPr="00261936">
              <w:rPr>
                <w:b/>
                <w:bCs/>
              </w:rPr>
              <w:t>ности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24,85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lastRenderedPageBreak/>
              <w:t>Закупка товаров, работ и услуг для обеспечения государственных (мун</w:t>
            </w:r>
            <w:r w:rsidRPr="00261936">
              <w:t>и</w:t>
            </w:r>
            <w:r w:rsidRPr="00261936">
              <w:t>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24,85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</w:t>
            </w:r>
            <w:r w:rsidRPr="00261936">
              <w:t>с</w:t>
            </w:r>
            <w:r w:rsidRPr="00261936">
              <w:t>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24,85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НАЦИОНАЛЬНАЯ ЭКОНОМИКА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595,00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253,60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267,34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595,00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253,60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267,34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595,00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253,60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267,34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271,00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253,60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267,34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государственных (мун</w:t>
            </w:r>
            <w:r w:rsidRPr="00261936">
              <w:t>и</w:t>
            </w:r>
            <w:r w:rsidRPr="00261936">
              <w:t>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271,00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253,60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267,34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</w:t>
            </w:r>
            <w:r w:rsidRPr="00261936">
              <w:t>с</w:t>
            </w:r>
            <w:r w:rsidRPr="00261936">
              <w:t>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271,00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253,60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267,34</w:t>
            </w:r>
          </w:p>
        </w:tc>
      </w:tr>
      <w:tr w:rsidR="00C37953" w:rsidRPr="00261936" w:rsidTr="00C37953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Реализация меропри</w:t>
            </w:r>
            <w:r w:rsidRPr="00261936">
              <w:rPr>
                <w:b/>
                <w:bCs/>
              </w:rPr>
              <w:t>я</w:t>
            </w:r>
            <w:r w:rsidRPr="00261936">
              <w:rPr>
                <w:b/>
                <w:bCs/>
              </w:rPr>
              <w:t>тий по устойчивому функционированию а</w:t>
            </w:r>
            <w:r w:rsidRPr="00261936">
              <w:rPr>
                <w:b/>
                <w:bCs/>
              </w:rPr>
              <w:t>в</w:t>
            </w:r>
            <w:r w:rsidRPr="00261936">
              <w:rPr>
                <w:b/>
                <w:bCs/>
              </w:rPr>
              <w:t>томобильных дорог местного значения и искусственных соор</w:t>
            </w:r>
            <w:r w:rsidRPr="00261936">
              <w:rPr>
                <w:b/>
                <w:bCs/>
              </w:rPr>
              <w:t>у</w:t>
            </w:r>
            <w:r w:rsidRPr="00261936">
              <w:rPr>
                <w:b/>
                <w:bCs/>
              </w:rPr>
              <w:t xml:space="preserve">жений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324,00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государственных (мун</w:t>
            </w:r>
            <w:r w:rsidRPr="00261936">
              <w:t>и</w:t>
            </w:r>
            <w:r w:rsidRPr="00261936">
              <w:t>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324,00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</w:t>
            </w:r>
            <w:r w:rsidRPr="00261936">
              <w:t>с</w:t>
            </w:r>
            <w:r w:rsidRPr="00261936">
              <w:t>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324,00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355,90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355,90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355,90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Уличное освещение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214,31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государственных (мун</w:t>
            </w:r>
            <w:r w:rsidRPr="00261936">
              <w:t>и</w:t>
            </w:r>
            <w:r w:rsidRPr="00261936">
              <w:t>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214,31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lastRenderedPageBreak/>
              <w:t>Иные закупки товаров, работ и услуг для обе</w:t>
            </w:r>
            <w:r w:rsidRPr="00261936">
              <w:t>с</w:t>
            </w:r>
            <w:r w:rsidRPr="00261936">
              <w:t>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214,31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Организация и соде</w:t>
            </w:r>
            <w:r w:rsidRPr="00261936">
              <w:rPr>
                <w:b/>
                <w:bCs/>
              </w:rPr>
              <w:t>р</w:t>
            </w:r>
            <w:r w:rsidRPr="00261936">
              <w:rPr>
                <w:b/>
                <w:bCs/>
              </w:rPr>
              <w:t>жание мест захорон</w:t>
            </w:r>
            <w:r w:rsidRPr="00261936">
              <w:rPr>
                <w:b/>
                <w:bCs/>
              </w:rPr>
              <w:t>е</w:t>
            </w:r>
            <w:r w:rsidRPr="00261936">
              <w:rPr>
                <w:b/>
                <w:bCs/>
              </w:rPr>
              <w:t>ний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10,50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государственных (мун</w:t>
            </w:r>
            <w:r w:rsidRPr="00261936">
              <w:t>и</w:t>
            </w:r>
            <w:r w:rsidRPr="00261936">
              <w:t>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10,50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</w:t>
            </w:r>
            <w:r w:rsidRPr="00261936">
              <w:t>с</w:t>
            </w:r>
            <w:r w:rsidRPr="00261936">
              <w:t>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10,50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Расходы по благ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 xml:space="preserve">устройству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5,00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государственных (мун</w:t>
            </w:r>
            <w:r w:rsidRPr="00261936">
              <w:t>и</w:t>
            </w:r>
            <w:r w:rsidRPr="00261936">
              <w:t>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</w:t>
            </w:r>
            <w:r w:rsidRPr="00261936">
              <w:t>с</w:t>
            </w:r>
            <w:r w:rsidRPr="00261936">
              <w:t>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расходов по собственным полн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мочиям за счет средств областного бюджета на обеспечение сбаланс</w:t>
            </w:r>
            <w:r w:rsidRPr="00261936">
              <w:rPr>
                <w:b/>
                <w:bCs/>
              </w:rPr>
              <w:t>и</w:t>
            </w:r>
            <w:r w:rsidRPr="00261936">
              <w:rPr>
                <w:b/>
                <w:bCs/>
              </w:rPr>
              <w:t>рованности местных бюджетов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126,09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государственных (мун</w:t>
            </w:r>
            <w:r w:rsidRPr="00261936">
              <w:t>и</w:t>
            </w:r>
            <w:r w:rsidRPr="00261936">
              <w:t>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126,09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</w:t>
            </w:r>
            <w:r w:rsidRPr="00261936">
              <w:t>с</w:t>
            </w:r>
            <w:r w:rsidRPr="00261936">
              <w:t>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126,09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КУЛЬТУРА, КИН</w:t>
            </w:r>
            <w:r w:rsidRPr="00261936">
              <w:rPr>
                <w:b/>
                <w:bCs/>
              </w:rPr>
              <w:t>Е</w:t>
            </w:r>
            <w:r w:rsidRPr="00261936">
              <w:rPr>
                <w:b/>
                <w:bCs/>
              </w:rPr>
              <w:t>МАТОГРАФИЯ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3 850,83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668,45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365,54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Культура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3 850,83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668,45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365,54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3 850,83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668,45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365,54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Расходы в сфере кул</w:t>
            </w:r>
            <w:r w:rsidRPr="00261936">
              <w:rPr>
                <w:b/>
                <w:bCs/>
              </w:rPr>
              <w:t>ь</w:t>
            </w:r>
            <w:r w:rsidRPr="00261936">
              <w:rPr>
                <w:b/>
                <w:bCs/>
              </w:rPr>
              <w:t>туры и кинематогр</w:t>
            </w:r>
            <w:r w:rsidRPr="00261936">
              <w:rPr>
                <w:b/>
                <w:bCs/>
              </w:rPr>
              <w:t>а</w:t>
            </w:r>
            <w:r w:rsidRPr="00261936">
              <w:rPr>
                <w:b/>
                <w:bCs/>
              </w:rPr>
              <w:t>фии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1 157,97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668,45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365,54</w:t>
            </w:r>
          </w:p>
        </w:tc>
      </w:tr>
      <w:tr w:rsidR="00C37953" w:rsidRPr="00261936" w:rsidTr="00C37953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lastRenderedPageBreak/>
              <w:t>Расходы на выплаты персоналу в целях обе</w:t>
            </w:r>
            <w:r w:rsidRPr="00261936">
              <w:t>с</w:t>
            </w:r>
            <w:r w:rsidRPr="00261936">
              <w:t>печения выполнения функций государстве</w:t>
            </w:r>
            <w:r w:rsidRPr="00261936">
              <w:t>н</w:t>
            </w:r>
            <w:r w:rsidRPr="00261936">
              <w:t>ными (муниципальными) органами, казенными учреждениями, органами управления госуда</w:t>
            </w:r>
            <w:r w:rsidRPr="00261936">
              <w:t>р</w:t>
            </w:r>
            <w:r w:rsidRPr="00261936">
              <w:t>ственными внебюдже</w:t>
            </w:r>
            <w:r w:rsidRPr="00261936">
              <w:t>т</w:t>
            </w:r>
            <w:r w:rsidRPr="00261936">
              <w:t>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507,85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668,45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365,54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казенных учреждений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507,85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668,45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365,54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государственных (мун</w:t>
            </w:r>
            <w:r w:rsidRPr="00261936">
              <w:t>и</w:t>
            </w:r>
            <w:r w:rsidRPr="00261936">
              <w:t>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580,13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</w:t>
            </w:r>
            <w:r w:rsidRPr="00261936">
              <w:t>с</w:t>
            </w:r>
            <w:r w:rsidRPr="00261936">
              <w:t>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580,13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бюджетные асси</w:t>
            </w:r>
            <w:r w:rsidRPr="00261936">
              <w:t>г</w:t>
            </w:r>
            <w:r w:rsidRPr="00261936">
              <w:t>нования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70,00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расходов по собственным полн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мочиям за счет средств областного бюджета на обеспечение сбаланс</w:t>
            </w:r>
            <w:r w:rsidRPr="00261936">
              <w:rPr>
                <w:b/>
                <w:bCs/>
              </w:rPr>
              <w:t>и</w:t>
            </w:r>
            <w:r w:rsidRPr="00261936">
              <w:rPr>
                <w:b/>
                <w:bCs/>
              </w:rPr>
              <w:t>рованности местных бюджетов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2 692,86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в целях обе</w:t>
            </w:r>
            <w:r w:rsidRPr="00261936">
              <w:t>с</w:t>
            </w:r>
            <w:r w:rsidRPr="00261936">
              <w:t>печения выполнения функций государстве</w:t>
            </w:r>
            <w:r w:rsidRPr="00261936">
              <w:t>н</w:t>
            </w:r>
            <w:r w:rsidRPr="00261936">
              <w:t>ными (муниципальными) органами, казенными учреждениями, органами управления госуда</w:t>
            </w:r>
            <w:r w:rsidRPr="00261936">
              <w:t>р</w:t>
            </w:r>
            <w:r w:rsidRPr="00261936">
              <w:t>ственными внебюдже</w:t>
            </w:r>
            <w:r w:rsidRPr="00261936">
              <w:t>т</w:t>
            </w:r>
            <w:r w:rsidRPr="00261936">
              <w:t>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1 705,39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Расходы на выплаты персоналу казенных учреждений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1 705,39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Закупка товаров, работ и услуг для обеспечения государственных (мун</w:t>
            </w:r>
            <w:r w:rsidRPr="00261936">
              <w:t>и</w:t>
            </w:r>
            <w:r w:rsidRPr="00261936">
              <w:t>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987,46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Иные закупки товаров, работ и услуг для обе</w:t>
            </w:r>
            <w:r w:rsidRPr="00261936">
              <w:t>с</w:t>
            </w:r>
            <w:r w:rsidRPr="00261936">
              <w:t>печения государстве</w:t>
            </w:r>
            <w:r w:rsidRPr="00261936">
              <w:t>н</w:t>
            </w:r>
            <w:r w:rsidRPr="00261936">
              <w:t>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987,46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lastRenderedPageBreak/>
              <w:t>СОЦИАЛЬНАЯ П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ЛИТИКА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192,03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Пенсионное обеспеч</w:t>
            </w:r>
            <w:r w:rsidRPr="00261936">
              <w:rPr>
                <w:b/>
                <w:bCs/>
              </w:rPr>
              <w:t>е</w:t>
            </w:r>
            <w:r w:rsidRPr="00261936">
              <w:rPr>
                <w:b/>
                <w:bCs/>
              </w:rPr>
              <w:t>ние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192,03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192,03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</w:tr>
      <w:tr w:rsidR="00C37953" w:rsidRPr="00261936" w:rsidTr="00C37953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Обеспечение расходов по собственным полн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мочиям за счет средств областного бюджета на обеспечение сбаланс</w:t>
            </w:r>
            <w:r w:rsidRPr="00261936">
              <w:rPr>
                <w:b/>
                <w:bCs/>
              </w:rPr>
              <w:t>и</w:t>
            </w:r>
            <w:r w:rsidRPr="00261936">
              <w:rPr>
                <w:b/>
                <w:bCs/>
              </w:rPr>
              <w:t>рованности местных бюджетов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10,63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Социальное обеспечение и иные выплаты насел</w:t>
            </w:r>
            <w:r w:rsidRPr="00261936">
              <w:t>е</w:t>
            </w:r>
            <w:r w:rsidRPr="00261936">
              <w:t>нию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10,63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Публичные нормативные социальные выплаты гражданам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10,63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Доплата к пенсии м</w:t>
            </w:r>
            <w:r w:rsidRPr="00261936">
              <w:rPr>
                <w:b/>
                <w:bCs/>
              </w:rPr>
              <w:t>у</w:t>
            </w:r>
            <w:r w:rsidRPr="00261936">
              <w:rPr>
                <w:b/>
                <w:bCs/>
              </w:rPr>
              <w:t>ниципальным  служ</w:t>
            </w:r>
            <w:r w:rsidRPr="00261936">
              <w:rPr>
                <w:b/>
                <w:bCs/>
              </w:rPr>
              <w:t>а</w:t>
            </w:r>
            <w:r w:rsidRPr="00261936">
              <w:rPr>
                <w:b/>
                <w:bCs/>
              </w:rPr>
              <w:t>щим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181,40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170,00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Социальное обеспечение и иные выплаты насел</w:t>
            </w:r>
            <w:r w:rsidRPr="00261936">
              <w:t>е</w:t>
            </w:r>
            <w:r w:rsidRPr="00261936">
              <w:t>нию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181,40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170,00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170,00</w:t>
            </w:r>
          </w:p>
        </w:tc>
      </w:tr>
      <w:tr w:rsidR="00C37953" w:rsidRPr="00261936" w:rsidTr="00C3795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>Публичные нормативные социальные выплаты гражданам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181,40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170,00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170,00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60,54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109,05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60,54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109,05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Непрограммные расх</w:t>
            </w:r>
            <w:r w:rsidRPr="00261936">
              <w:rPr>
                <w:b/>
                <w:bCs/>
              </w:rPr>
              <w:t>о</w:t>
            </w:r>
            <w:r w:rsidRPr="00261936">
              <w:rPr>
                <w:b/>
                <w:bCs/>
              </w:rPr>
              <w:t>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60,54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109,05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60,54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>109,05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 xml:space="preserve">Условно утвержденные расходы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60,54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109,05</w:t>
            </w:r>
          </w:p>
        </w:tc>
      </w:tr>
      <w:tr w:rsidR="00C37953" w:rsidRPr="00261936" w:rsidTr="00C3795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953" w:rsidRPr="00261936" w:rsidRDefault="00C37953" w:rsidP="00412C26">
            <w:r w:rsidRPr="00261936">
              <w:t xml:space="preserve">Условно утвержденные расходы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center"/>
            </w:pPr>
            <w:r w:rsidRPr="00261936">
              <w:t>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60,54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</w:pPr>
            <w:r w:rsidRPr="00261936">
              <w:t>109,05</w:t>
            </w:r>
          </w:p>
        </w:tc>
      </w:tr>
      <w:tr w:rsidR="00C37953" w:rsidRPr="00261936" w:rsidTr="00C37953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Итого расходов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rPr>
                <w:b/>
                <w:bCs/>
              </w:rPr>
            </w:pPr>
            <w:r w:rsidRPr="0026193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 xml:space="preserve">7 603,84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 xml:space="preserve">2 539,46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53" w:rsidRPr="00261936" w:rsidRDefault="00C37953" w:rsidP="00412C26">
            <w:pPr>
              <w:jc w:val="right"/>
              <w:rPr>
                <w:b/>
                <w:bCs/>
              </w:rPr>
            </w:pPr>
            <w:r w:rsidRPr="00261936">
              <w:rPr>
                <w:b/>
                <w:bCs/>
              </w:rPr>
              <w:t xml:space="preserve">2 302,97 </w:t>
            </w:r>
          </w:p>
        </w:tc>
      </w:tr>
    </w:tbl>
    <w:p w:rsidR="00C37953" w:rsidRPr="00261936" w:rsidRDefault="00C37953" w:rsidP="00C37953">
      <w:pPr>
        <w:tabs>
          <w:tab w:val="left" w:pos="1515"/>
          <w:tab w:val="left" w:pos="6930"/>
        </w:tabs>
      </w:pPr>
    </w:p>
    <w:p w:rsidR="00C37953" w:rsidRPr="00261936" w:rsidRDefault="00C37953" w:rsidP="00C37953">
      <w:pPr>
        <w:tabs>
          <w:tab w:val="left" w:pos="1515"/>
          <w:tab w:val="left" w:pos="6930"/>
        </w:tabs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4"/>
        <w:gridCol w:w="3930"/>
        <w:gridCol w:w="814"/>
        <w:gridCol w:w="976"/>
        <w:gridCol w:w="920"/>
        <w:gridCol w:w="1542"/>
      </w:tblGrid>
      <w:tr w:rsidR="00C37953" w:rsidRPr="00261936" w:rsidTr="00412C26">
        <w:trPr>
          <w:trHeight w:val="218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090F0D" w:rsidRPr="00261936" w:rsidRDefault="00090F0D" w:rsidP="00090F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090F0D" w:rsidRDefault="00090F0D" w:rsidP="00412C26">
            <w:pPr>
              <w:autoSpaceDE w:val="0"/>
              <w:autoSpaceDN w:val="0"/>
              <w:adjustRightInd w:val="0"/>
              <w:ind w:right="-313"/>
              <w:rPr>
                <w:rFonts w:eastAsiaTheme="minorHAnsi"/>
                <w:color w:val="000000"/>
                <w:lang w:eastAsia="en-US"/>
              </w:rPr>
            </w:pPr>
          </w:p>
          <w:p w:rsidR="00090F0D" w:rsidRDefault="00090F0D" w:rsidP="00412C26">
            <w:pPr>
              <w:autoSpaceDE w:val="0"/>
              <w:autoSpaceDN w:val="0"/>
              <w:adjustRightInd w:val="0"/>
              <w:ind w:right="-313"/>
              <w:rPr>
                <w:rFonts w:eastAsiaTheme="minorHAnsi"/>
                <w:color w:val="000000"/>
                <w:lang w:eastAsia="en-US"/>
              </w:rPr>
            </w:pPr>
          </w:p>
          <w:p w:rsidR="00090F0D" w:rsidRDefault="00090F0D" w:rsidP="00412C26">
            <w:pPr>
              <w:autoSpaceDE w:val="0"/>
              <w:autoSpaceDN w:val="0"/>
              <w:adjustRightInd w:val="0"/>
              <w:ind w:right="-313"/>
              <w:rPr>
                <w:rFonts w:eastAsiaTheme="minorHAnsi"/>
                <w:color w:val="000000"/>
                <w:lang w:eastAsia="en-US"/>
              </w:rPr>
            </w:pPr>
          </w:p>
          <w:p w:rsidR="00090F0D" w:rsidRDefault="00090F0D" w:rsidP="00412C26">
            <w:pPr>
              <w:autoSpaceDE w:val="0"/>
              <w:autoSpaceDN w:val="0"/>
              <w:adjustRightInd w:val="0"/>
              <w:ind w:right="-313"/>
              <w:rPr>
                <w:rFonts w:eastAsiaTheme="minorHAnsi"/>
                <w:color w:val="000000"/>
                <w:lang w:eastAsia="en-US"/>
              </w:rPr>
            </w:pPr>
          </w:p>
          <w:p w:rsidR="00090F0D" w:rsidRDefault="00090F0D" w:rsidP="00412C26">
            <w:pPr>
              <w:autoSpaceDE w:val="0"/>
              <w:autoSpaceDN w:val="0"/>
              <w:adjustRightInd w:val="0"/>
              <w:ind w:right="-313"/>
              <w:rPr>
                <w:rFonts w:eastAsiaTheme="minorHAnsi"/>
                <w:color w:val="000000"/>
                <w:lang w:eastAsia="en-US"/>
              </w:rPr>
            </w:pPr>
          </w:p>
          <w:p w:rsidR="00090F0D" w:rsidRDefault="00090F0D" w:rsidP="00412C26">
            <w:pPr>
              <w:autoSpaceDE w:val="0"/>
              <w:autoSpaceDN w:val="0"/>
              <w:adjustRightInd w:val="0"/>
              <w:ind w:right="-313"/>
              <w:rPr>
                <w:rFonts w:eastAsiaTheme="minorHAnsi"/>
                <w:color w:val="000000"/>
                <w:lang w:eastAsia="en-US"/>
              </w:rPr>
            </w:pPr>
          </w:p>
          <w:p w:rsidR="00090F0D" w:rsidRDefault="00090F0D" w:rsidP="00412C26">
            <w:pPr>
              <w:autoSpaceDE w:val="0"/>
              <w:autoSpaceDN w:val="0"/>
              <w:adjustRightInd w:val="0"/>
              <w:ind w:right="-313"/>
              <w:rPr>
                <w:rFonts w:eastAsiaTheme="minorHAnsi"/>
                <w:color w:val="000000"/>
                <w:lang w:eastAsia="en-US"/>
              </w:rPr>
            </w:pPr>
          </w:p>
          <w:p w:rsidR="00090F0D" w:rsidRDefault="00090F0D" w:rsidP="00412C26">
            <w:pPr>
              <w:autoSpaceDE w:val="0"/>
              <w:autoSpaceDN w:val="0"/>
              <w:adjustRightInd w:val="0"/>
              <w:ind w:right="-313"/>
              <w:rPr>
                <w:rFonts w:eastAsiaTheme="minorHAnsi"/>
                <w:color w:val="000000"/>
                <w:lang w:eastAsia="en-US"/>
              </w:rPr>
            </w:pPr>
          </w:p>
          <w:p w:rsidR="00090F0D" w:rsidRDefault="00090F0D" w:rsidP="00412C26">
            <w:pPr>
              <w:autoSpaceDE w:val="0"/>
              <w:autoSpaceDN w:val="0"/>
              <w:adjustRightInd w:val="0"/>
              <w:ind w:right="-313"/>
              <w:rPr>
                <w:rFonts w:eastAsiaTheme="minorHAnsi"/>
                <w:color w:val="000000"/>
                <w:lang w:eastAsia="en-US"/>
              </w:rPr>
            </w:pPr>
          </w:p>
          <w:p w:rsidR="00090F0D" w:rsidRDefault="00090F0D" w:rsidP="00412C26">
            <w:pPr>
              <w:autoSpaceDE w:val="0"/>
              <w:autoSpaceDN w:val="0"/>
              <w:adjustRightInd w:val="0"/>
              <w:ind w:right="-313"/>
              <w:rPr>
                <w:rFonts w:eastAsiaTheme="minorHAnsi"/>
                <w:color w:val="000000"/>
                <w:lang w:eastAsia="en-US"/>
              </w:rPr>
            </w:pPr>
          </w:p>
          <w:p w:rsidR="00090F0D" w:rsidRDefault="00090F0D" w:rsidP="00412C26">
            <w:pPr>
              <w:autoSpaceDE w:val="0"/>
              <w:autoSpaceDN w:val="0"/>
              <w:adjustRightInd w:val="0"/>
              <w:ind w:right="-313"/>
              <w:rPr>
                <w:rFonts w:eastAsiaTheme="minorHAnsi"/>
                <w:color w:val="000000"/>
                <w:lang w:eastAsia="en-US"/>
              </w:rPr>
            </w:pPr>
          </w:p>
          <w:p w:rsidR="00C37953" w:rsidRPr="00261936" w:rsidRDefault="00C37953" w:rsidP="00412C26">
            <w:pPr>
              <w:autoSpaceDE w:val="0"/>
              <w:autoSpaceDN w:val="0"/>
              <w:adjustRightInd w:val="0"/>
              <w:ind w:right="-313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lastRenderedPageBreak/>
              <w:t>Приложение 7</w:t>
            </w:r>
          </w:p>
        </w:tc>
      </w:tr>
      <w:tr w:rsidR="00C37953" w:rsidRPr="00261936" w:rsidTr="00412C26">
        <w:trPr>
          <w:trHeight w:val="763"/>
        </w:trPr>
        <w:tc>
          <w:tcPr>
            <w:tcW w:w="10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lastRenderedPageBreak/>
              <w:t xml:space="preserve">к решению сессии Совета депутатов </w:t>
            </w:r>
          </w:p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61936">
              <w:rPr>
                <w:rFonts w:eastAsiaTheme="minorHAnsi"/>
                <w:color w:val="000000"/>
                <w:lang w:eastAsia="en-US"/>
              </w:rPr>
              <w:t>Воробьевского</w:t>
            </w:r>
            <w:proofErr w:type="spellEnd"/>
            <w:r w:rsidRPr="00261936">
              <w:rPr>
                <w:rFonts w:eastAsiaTheme="minorHAnsi"/>
                <w:color w:val="000000"/>
                <w:lang w:eastAsia="en-US"/>
              </w:rPr>
              <w:t xml:space="preserve"> сельсовета  </w:t>
            </w:r>
          </w:p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 xml:space="preserve">Венгеровского района </w:t>
            </w:r>
          </w:p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№85  от 27 .12.2021</w:t>
            </w:r>
          </w:p>
        </w:tc>
      </w:tr>
      <w:tr w:rsidR="00C37953" w:rsidRPr="00261936" w:rsidTr="00412C26">
        <w:trPr>
          <w:trHeight w:val="178"/>
        </w:trPr>
        <w:tc>
          <w:tcPr>
            <w:tcW w:w="10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6193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Источники финансирования дефицита бюджета </w:t>
            </w:r>
            <w:proofErr w:type="spellStart"/>
            <w:r w:rsidRPr="00261936">
              <w:rPr>
                <w:rFonts w:eastAsiaTheme="minorHAnsi"/>
                <w:b/>
                <w:bCs/>
                <w:color w:val="000000"/>
                <w:lang w:eastAsia="en-US"/>
              </w:rPr>
              <w:t>Воробьевского</w:t>
            </w:r>
            <w:proofErr w:type="spellEnd"/>
            <w:r w:rsidRPr="0026193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сельсовета Венгеровского района Новосибирской области</w:t>
            </w:r>
            <w:r w:rsidRPr="0026193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261936">
              <w:rPr>
                <w:rFonts w:eastAsiaTheme="minorHAnsi"/>
                <w:b/>
                <w:bCs/>
                <w:color w:val="000000"/>
                <w:lang w:eastAsia="en-US"/>
              </w:rPr>
              <w:t>на 2022 год и плановый период 2023 и 2024 годов</w:t>
            </w:r>
          </w:p>
        </w:tc>
      </w:tr>
      <w:tr w:rsidR="00C37953" w:rsidRPr="00261936" w:rsidTr="00412C26">
        <w:trPr>
          <w:trHeight w:val="502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C379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090F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37953" w:rsidRPr="00261936" w:rsidTr="00412C26">
        <w:trPr>
          <w:trHeight w:val="168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37953" w:rsidRPr="00261936" w:rsidTr="00412C26">
        <w:trPr>
          <w:trHeight w:val="218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(тыс. рублей)</w:t>
            </w:r>
          </w:p>
        </w:tc>
      </w:tr>
      <w:tr w:rsidR="00C37953" w:rsidRPr="00261936" w:rsidTr="00412C26">
        <w:trPr>
          <w:trHeight w:val="72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Наименование кода группы, по</w:t>
            </w:r>
            <w:r w:rsidRPr="00261936">
              <w:rPr>
                <w:rFonts w:eastAsiaTheme="minorHAnsi"/>
                <w:color w:val="000000"/>
                <w:lang w:eastAsia="en-US"/>
              </w:rPr>
              <w:t>д</w:t>
            </w:r>
            <w:r w:rsidRPr="00261936">
              <w:rPr>
                <w:rFonts w:eastAsiaTheme="minorHAnsi"/>
                <w:color w:val="000000"/>
                <w:lang w:eastAsia="en-US"/>
              </w:rPr>
              <w:t>группы, статьи, вида источника ф</w:t>
            </w:r>
            <w:r w:rsidRPr="00261936">
              <w:rPr>
                <w:rFonts w:eastAsiaTheme="minorHAnsi"/>
                <w:color w:val="000000"/>
                <w:lang w:eastAsia="en-US"/>
              </w:rPr>
              <w:t>и</w:t>
            </w:r>
            <w:r w:rsidRPr="00261936">
              <w:rPr>
                <w:rFonts w:eastAsiaTheme="minorHAnsi"/>
                <w:color w:val="000000"/>
                <w:lang w:eastAsia="en-US"/>
              </w:rPr>
              <w:t>нансирования дефицитов бюджетов, кода классификации операций сект</w:t>
            </w:r>
            <w:r w:rsidRPr="00261936">
              <w:rPr>
                <w:rFonts w:eastAsiaTheme="minorHAnsi"/>
                <w:color w:val="000000"/>
                <w:lang w:eastAsia="en-US"/>
              </w:rPr>
              <w:t>о</w:t>
            </w:r>
            <w:r w:rsidRPr="00261936">
              <w:rPr>
                <w:rFonts w:eastAsiaTheme="minorHAnsi"/>
                <w:color w:val="000000"/>
                <w:lang w:eastAsia="en-US"/>
              </w:rPr>
              <w:t>ра государственного управления, о</w:t>
            </w:r>
            <w:r w:rsidRPr="00261936">
              <w:rPr>
                <w:rFonts w:eastAsiaTheme="minorHAnsi"/>
                <w:color w:val="000000"/>
                <w:lang w:eastAsia="en-US"/>
              </w:rPr>
              <w:t>т</w:t>
            </w:r>
            <w:r w:rsidRPr="00261936">
              <w:rPr>
                <w:rFonts w:eastAsiaTheme="minorHAnsi"/>
                <w:color w:val="000000"/>
                <w:lang w:eastAsia="en-US"/>
              </w:rPr>
              <w:t>носящихся к источникам финансир</w:t>
            </w:r>
            <w:r w:rsidRPr="00261936">
              <w:rPr>
                <w:rFonts w:eastAsiaTheme="minorHAnsi"/>
                <w:color w:val="000000"/>
                <w:lang w:eastAsia="en-US"/>
              </w:rPr>
              <w:t>о</w:t>
            </w:r>
            <w:r w:rsidRPr="00261936">
              <w:rPr>
                <w:rFonts w:eastAsiaTheme="minorHAnsi"/>
                <w:color w:val="000000"/>
                <w:lang w:eastAsia="en-US"/>
              </w:rPr>
              <w:t>вания дефицитов бюджетов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37953" w:rsidRPr="00261936" w:rsidTr="00412C26">
        <w:trPr>
          <w:trHeight w:val="72"/>
        </w:trPr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37953" w:rsidRPr="00261936" w:rsidTr="00412C26">
        <w:trPr>
          <w:trHeight w:val="62"/>
        </w:trPr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37953" w:rsidRPr="00261936" w:rsidTr="00412C26">
        <w:trPr>
          <w:trHeight w:val="199"/>
        </w:trPr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37953" w:rsidRPr="00261936" w:rsidTr="00412C26">
        <w:trPr>
          <w:trHeight w:val="41"/>
        </w:trPr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37953" w:rsidRPr="00261936" w:rsidTr="00090F0D">
        <w:trPr>
          <w:trHeight w:val="80"/>
        </w:trPr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37953" w:rsidRPr="00261936" w:rsidRDefault="00C37953" w:rsidP="00090F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37953" w:rsidRPr="00261936" w:rsidTr="00C37953">
        <w:trPr>
          <w:trHeight w:val="768"/>
        </w:trPr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3" w:rsidRPr="00261936" w:rsidRDefault="00C37953" w:rsidP="00090F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</w:tr>
      <w:tr w:rsidR="00C37953" w:rsidRPr="00261936" w:rsidTr="00412C26">
        <w:trPr>
          <w:trHeight w:val="218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C37953" w:rsidRPr="00261936" w:rsidTr="00412C26">
        <w:trPr>
          <w:trHeight w:val="336"/>
        </w:trPr>
        <w:tc>
          <w:tcPr>
            <w:tcW w:w="2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01 03 00 00 00 0000 000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Бюджетные кредиты от других бю</w:t>
            </w:r>
            <w:r w:rsidRPr="00261936">
              <w:rPr>
                <w:rFonts w:eastAsiaTheme="minorHAnsi"/>
                <w:color w:val="000000"/>
                <w:lang w:eastAsia="en-US"/>
              </w:rPr>
              <w:t>д</w:t>
            </w:r>
            <w:r w:rsidRPr="00261936">
              <w:rPr>
                <w:rFonts w:eastAsiaTheme="minorHAnsi"/>
                <w:color w:val="000000"/>
                <w:lang w:eastAsia="en-US"/>
              </w:rPr>
              <w:t>жетов бюджетной системы РФ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 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0,00 </w:t>
            </w:r>
          </w:p>
        </w:tc>
      </w:tr>
      <w:tr w:rsidR="00C37953" w:rsidRPr="00261936" w:rsidTr="00412C26">
        <w:trPr>
          <w:trHeight w:val="449"/>
        </w:trPr>
        <w:tc>
          <w:tcPr>
            <w:tcW w:w="2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01 03 00 00 00 0000 700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Получение кредитов от других бю</w:t>
            </w:r>
            <w:r w:rsidRPr="00261936">
              <w:rPr>
                <w:rFonts w:eastAsiaTheme="minorHAnsi"/>
                <w:color w:val="000000"/>
                <w:lang w:eastAsia="en-US"/>
              </w:rPr>
              <w:t>д</w:t>
            </w:r>
            <w:r w:rsidRPr="00261936">
              <w:rPr>
                <w:rFonts w:eastAsiaTheme="minorHAnsi"/>
                <w:color w:val="000000"/>
                <w:lang w:eastAsia="en-US"/>
              </w:rPr>
              <w:t>жетов бюджетной системы РФ  в в</w:t>
            </w:r>
            <w:r w:rsidRPr="00261936">
              <w:rPr>
                <w:rFonts w:eastAsiaTheme="minorHAnsi"/>
                <w:color w:val="000000"/>
                <w:lang w:eastAsia="en-US"/>
              </w:rPr>
              <w:t>а</w:t>
            </w:r>
            <w:r w:rsidRPr="00261936">
              <w:rPr>
                <w:rFonts w:eastAsiaTheme="minorHAnsi"/>
                <w:color w:val="000000"/>
                <w:lang w:eastAsia="en-US"/>
              </w:rPr>
              <w:t>люте РФ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C37953" w:rsidRPr="00261936" w:rsidTr="00412C26">
        <w:trPr>
          <w:trHeight w:val="564"/>
        </w:trPr>
        <w:tc>
          <w:tcPr>
            <w:tcW w:w="2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01 03 00 00 10 0000 710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Получение кредитов от других бю</w:t>
            </w:r>
            <w:r w:rsidRPr="00261936">
              <w:rPr>
                <w:rFonts w:eastAsiaTheme="minorHAnsi"/>
                <w:color w:val="000000"/>
                <w:lang w:eastAsia="en-US"/>
              </w:rPr>
              <w:t>д</w:t>
            </w:r>
            <w:r w:rsidRPr="00261936">
              <w:rPr>
                <w:rFonts w:eastAsiaTheme="minorHAnsi"/>
                <w:color w:val="000000"/>
                <w:lang w:eastAsia="en-US"/>
              </w:rPr>
              <w:t>жетов бюджетной системы РФ бю</w:t>
            </w:r>
            <w:r w:rsidRPr="00261936">
              <w:rPr>
                <w:rFonts w:eastAsiaTheme="minorHAnsi"/>
                <w:color w:val="000000"/>
                <w:lang w:eastAsia="en-US"/>
              </w:rPr>
              <w:t>д</w:t>
            </w:r>
            <w:r w:rsidRPr="00261936">
              <w:rPr>
                <w:rFonts w:eastAsiaTheme="minorHAnsi"/>
                <w:color w:val="000000"/>
                <w:lang w:eastAsia="en-US"/>
              </w:rPr>
              <w:t>жетам поселений в валюте РФ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C37953" w:rsidRPr="00261936" w:rsidTr="00412C26">
        <w:trPr>
          <w:trHeight w:val="533"/>
        </w:trPr>
        <w:tc>
          <w:tcPr>
            <w:tcW w:w="2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01 03 00 00 00 0000 810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Погашение бюджетных  кредитов, полученных от других бюджетов бюджетной системы РФ в валюте РФ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C37953" w:rsidRPr="00261936" w:rsidTr="00412C26">
        <w:trPr>
          <w:trHeight w:val="514"/>
        </w:trPr>
        <w:tc>
          <w:tcPr>
            <w:tcW w:w="2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01 03 01 00 10 0000 810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Погашение бюджетами поселений кредитов от других бюджетов бю</w:t>
            </w:r>
            <w:r w:rsidRPr="00261936">
              <w:rPr>
                <w:rFonts w:eastAsiaTheme="minorHAnsi"/>
                <w:color w:val="000000"/>
                <w:lang w:eastAsia="en-US"/>
              </w:rPr>
              <w:t>д</w:t>
            </w:r>
            <w:r w:rsidRPr="00261936">
              <w:rPr>
                <w:rFonts w:eastAsiaTheme="minorHAnsi"/>
                <w:color w:val="000000"/>
                <w:lang w:eastAsia="en-US"/>
              </w:rPr>
              <w:t>жетной системы РФ в валюте РФ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C37953" w:rsidRPr="00261936" w:rsidTr="00412C26">
        <w:trPr>
          <w:trHeight w:val="302"/>
        </w:trPr>
        <w:tc>
          <w:tcPr>
            <w:tcW w:w="2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01 05 00 00 00 0000 000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Изменение остатков средств на сч</w:t>
            </w:r>
            <w:r w:rsidRPr="00261936">
              <w:rPr>
                <w:rFonts w:eastAsiaTheme="minorHAnsi"/>
                <w:color w:val="000000"/>
                <w:lang w:eastAsia="en-US"/>
              </w:rPr>
              <w:t>е</w:t>
            </w:r>
            <w:r w:rsidRPr="00261936">
              <w:rPr>
                <w:rFonts w:eastAsiaTheme="minorHAnsi"/>
                <w:color w:val="000000"/>
                <w:lang w:eastAsia="en-US"/>
              </w:rPr>
              <w:t>тах по учету средств бюджета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305,80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C37953" w:rsidRPr="00261936" w:rsidTr="00412C26">
        <w:trPr>
          <w:trHeight w:val="230"/>
        </w:trPr>
        <w:tc>
          <w:tcPr>
            <w:tcW w:w="2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01 05 00 00 00 0000 500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Увеличение остатков средств бю</w:t>
            </w:r>
            <w:r w:rsidRPr="00261936">
              <w:rPr>
                <w:rFonts w:eastAsiaTheme="minorHAnsi"/>
                <w:color w:val="000000"/>
                <w:lang w:eastAsia="en-US"/>
              </w:rPr>
              <w:t>д</w:t>
            </w:r>
            <w:r w:rsidRPr="00261936">
              <w:rPr>
                <w:rFonts w:eastAsiaTheme="minorHAnsi"/>
                <w:color w:val="000000"/>
                <w:lang w:eastAsia="en-US"/>
              </w:rPr>
              <w:t>жета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-7298,04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-2539,46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-2302,97</w:t>
            </w:r>
          </w:p>
        </w:tc>
      </w:tr>
      <w:tr w:rsidR="00C37953" w:rsidRPr="00261936" w:rsidTr="00412C26">
        <w:trPr>
          <w:trHeight w:val="230"/>
        </w:trPr>
        <w:tc>
          <w:tcPr>
            <w:tcW w:w="2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01 05 02 00 00 0000 500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-7298,04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-2539,46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-2302,97</w:t>
            </w:r>
          </w:p>
        </w:tc>
      </w:tr>
      <w:tr w:rsidR="00C37953" w:rsidRPr="00261936" w:rsidTr="00412C26">
        <w:trPr>
          <w:trHeight w:val="230"/>
        </w:trPr>
        <w:tc>
          <w:tcPr>
            <w:tcW w:w="2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01 05 02 01 00 0000 510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Увеличение прочих остатков дене</w:t>
            </w:r>
            <w:r w:rsidRPr="00261936">
              <w:rPr>
                <w:rFonts w:eastAsiaTheme="minorHAnsi"/>
                <w:color w:val="000000"/>
                <w:lang w:eastAsia="en-US"/>
              </w:rPr>
              <w:t>ж</w:t>
            </w:r>
            <w:r w:rsidRPr="00261936">
              <w:rPr>
                <w:rFonts w:eastAsiaTheme="minorHAnsi"/>
                <w:color w:val="000000"/>
                <w:lang w:eastAsia="en-US"/>
              </w:rPr>
              <w:t>ных средств бюджетов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-7298,04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-2539,46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-2302,97</w:t>
            </w:r>
          </w:p>
        </w:tc>
      </w:tr>
      <w:tr w:rsidR="00C37953" w:rsidRPr="00261936" w:rsidTr="00412C26">
        <w:trPr>
          <w:trHeight w:val="230"/>
        </w:trPr>
        <w:tc>
          <w:tcPr>
            <w:tcW w:w="2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01 05 02 01 10 0000 510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Увеличение прочих остатков дене</w:t>
            </w:r>
            <w:r w:rsidRPr="00261936">
              <w:rPr>
                <w:rFonts w:eastAsiaTheme="minorHAnsi"/>
                <w:color w:val="000000"/>
                <w:lang w:eastAsia="en-US"/>
              </w:rPr>
              <w:t>ж</w:t>
            </w:r>
            <w:r w:rsidRPr="00261936">
              <w:rPr>
                <w:rFonts w:eastAsiaTheme="minorHAnsi"/>
                <w:color w:val="000000"/>
                <w:lang w:eastAsia="en-US"/>
              </w:rPr>
              <w:t>ных средств бюджетов поселений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-7298,04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-2539,46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-2302,97</w:t>
            </w:r>
          </w:p>
        </w:tc>
      </w:tr>
      <w:tr w:rsidR="00C37953" w:rsidRPr="00261936" w:rsidTr="00412C26">
        <w:trPr>
          <w:trHeight w:val="230"/>
        </w:trPr>
        <w:tc>
          <w:tcPr>
            <w:tcW w:w="2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01 05 00 00 00 0000 600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Уменьшение остатков средств бю</w:t>
            </w:r>
            <w:r w:rsidRPr="00261936">
              <w:rPr>
                <w:rFonts w:eastAsiaTheme="minorHAnsi"/>
                <w:color w:val="000000"/>
                <w:lang w:eastAsia="en-US"/>
              </w:rPr>
              <w:t>д</w:t>
            </w:r>
            <w:r w:rsidRPr="00261936">
              <w:rPr>
                <w:rFonts w:eastAsiaTheme="minorHAnsi"/>
                <w:color w:val="000000"/>
                <w:lang w:eastAsia="en-US"/>
              </w:rPr>
              <w:t>жета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7603,84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2539,46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2302,97</w:t>
            </w:r>
          </w:p>
        </w:tc>
      </w:tr>
      <w:tr w:rsidR="00C37953" w:rsidRPr="00261936" w:rsidTr="00412C26">
        <w:trPr>
          <w:trHeight w:val="230"/>
        </w:trPr>
        <w:tc>
          <w:tcPr>
            <w:tcW w:w="2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 xml:space="preserve">01 05 02 00 00 0000 </w:t>
            </w:r>
            <w:r w:rsidRPr="00261936">
              <w:rPr>
                <w:rFonts w:eastAsiaTheme="minorHAnsi"/>
                <w:color w:val="000000"/>
                <w:lang w:eastAsia="en-US"/>
              </w:rPr>
              <w:lastRenderedPageBreak/>
              <w:t>600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lastRenderedPageBreak/>
              <w:t xml:space="preserve">Уменьшение прочих остатков </w:t>
            </w:r>
            <w:r w:rsidRPr="00261936">
              <w:rPr>
                <w:rFonts w:eastAsiaTheme="minorHAnsi"/>
                <w:color w:val="000000"/>
                <w:lang w:eastAsia="en-US"/>
              </w:rPr>
              <w:lastRenderedPageBreak/>
              <w:t>средств бюджетов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lastRenderedPageBreak/>
              <w:t>7603,84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2539,46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2302,97</w:t>
            </w:r>
          </w:p>
        </w:tc>
      </w:tr>
      <w:tr w:rsidR="00C37953" w:rsidRPr="00261936" w:rsidTr="00412C26">
        <w:trPr>
          <w:trHeight w:val="230"/>
        </w:trPr>
        <w:tc>
          <w:tcPr>
            <w:tcW w:w="2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lastRenderedPageBreak/>
              <w:t>01 05 02 01 00 0000 610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Уменьшение прочих остатков д</w:t>
            </w:r>
            <w:r w:rsidRPr="00261936">
              <w:rPr>
                <w:rFonts w:eastAsiaTheme="minorHAnsi"/>
                <w:color w:val="000000"/>
                <w:lang w:eastAsia="en-US"/>
              </w:rPr>
              <w:t>е</w:t>
            </w:r>
            <w:r w:rsidRPr="00261936">
              <w:rPr>
                <w:rFonts w:eastAsiaTheme="minorHAnsi"/>
                <w:color w:val="000000"/>
                <w:lang w:eastAsia="en-US"/>
              </w:rPr>
              <w:t>нежных средств бюджетов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7603,84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2539,46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2302,97</w:t>
            </w:r>
          </w:p>
        </w:tc>
      </w:tr>
      <w:tr w:rsidR="00C37953" w:rsidRPr="00261936" w:rsidTr="00412C26">
        <w:trPr>
          <w:trHeight w:val="230"/>
        </w:trPr>
        <w:tc>
          <w:tcPr>
            <w:tcW w:w="2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01 05 02 01 10 0000 610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Уменьшение прочих остатков д</w:t>
            </w:r>
            <w:r w:rsidRPr="00261936">
              <w:rPr>
                <w:rFonts w:eastAsiaTheme="minorHAnsi"/>
                <w:color w:val="000000"/>
                <w:lang w:eastAsia="en-US"/>
              </w:rPr>
              <w:t>е</w:t>
            </w:r>
            <w:r w:rsidRPr="00261936">
              <w:rPr>
                <w:rFonts w:eastAsiaTheme="minorHAnsi"/>
                <w:color w:val="000000"/>
                <w:lang w:eastAsia="en-US"/>
              </w:rPr>
              <w:t>нежных средств бюджетов посел</w:t>
            </w:r>
            <w:r w:rsidRPr="00261936">
              <w:rPr>
                <w:rFonts w:eastAsiaTheme="minorHAnsi"/>
                <w:color w:val="000000"/>
                <w:lang w:eastAsia="en-US"/>
              </w:rPr>
              <w:t>е</w:t>
            </w:r>
            <w:r w:rsidRPr="00261936">
              <w:rPr>
                <w:rFonts w:eastAsiaTheme="minorHAnsi"/>
                <w:color w:val="000000"/>
                <w:lang w:eastAsia="en-US"/>
              </w:rPr>
              <w:t>ний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7603,84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2539,46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61936">
              <w:rPr>
                <w:rFonts w:eastAsiaTheme="minorHAnsi"/>
                <w:color w:val="000000"/>
                <w:lang w:eastAsia="en-US"/>
              </w:rPr>
              <w:t>2302,97</w:t>
            </w:r>
          </w:p>
        </w:tc>
      </w:tr>
      <w:tr w:rsidR="00C37953" w:rsidRPr="00261936" w:rsidTr="00412C26">
        <w:trPr>
          <w:trHeight w:val="218"/>
        </w:trPr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61936"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79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61936">
              <w:rPr>
                <w:rFonts w:eastAsiaTheme="minorHAnsi"/>
                <w:b/>
                <w:bCs/>
                <w:color w:val="000000"/>
                <w:lang w:eastAsia="en-US"/>
              </w:rPr>
              <w:t>305,80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61936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37953" w:rsidRPr="00261936" w:rsidRDefault="00C37953" w:rsidP="00412C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61936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</w:tbl>
    <w:p w:rsidR="00C37953" w:rsidRPr="00261936" w:rsidRDefault="00C37953" w:rsidP="00BD4A45">
      <w:pPr>
        <w:pStyle w:val="a8"/>
        <w:rPr>
          <w:rFonts w:ascii="Times New Roman" w:hAnsi="Times New Roman"/>
          <w:sz w:val="24"/>
          <w:szCs w:val="24"/>
        </w:rPr>
      </w:pPr>
    </w:p>
    <w:p w:rsidR="00BD4A45" w:rsidRPr="00261936" w:rsidRDefault="00BD4A45" w:rsidP="00BD4A45">
      <w:pPr>
        <w:ind w:firstLine="709"/>
        <w:jc w:val="both"/>
      </w:pPr>
    </w:p>
    <w:p w:rsidR="00790383" w:rsidRPr="00261936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261936">
        <w:rPr>
          <w:b/>
        </w:rPr>
        <w:t>РАЗДЕЛ 2. ПОСТАНОВЛЕНИЯ, РАСПОРЯЖЕНИЯ</w:t>
      </w:r>
    </w:p>
    <w:p w:rsidR="00790383" w:rsidRPr="00261936" w:rsidRDefault="00790383" w:rsidP="00790383"/>
    <w:p w:rsidR="00790383" w:rsidRPr="00261936" w:rsidRDefault="00790383" w:rsidP="00790383">
      <w:pPr>
        <w:jc w:val="center"/>
        <w:rPr>
          <w:b/>
          <w:color w:val="000000"/>
        </w:rPr>
      </w:pPr>
      <w:r w:rsidRPr="00261936">
        <w:rPr>
          <w:b/>
          <w:color w:val="000000"/>
        </w:rPr>
        <w:t>АДМИНИСТРАЦИЯ</w:t>
      </w:r>
    </w:p>
    <w:p w:rsidR="00790383" w:rsidRPr="00261936" w:rsidRDefault="00790383" w:rsidP="00790383">
      <w:pPr>
        <w:jc w:val="center"/>
        <w:rPr>
          <w:b/>
          <w:color w:val="000000"/>
        </w:rPr>
      </w:pPr>
      <w:r w:rsidRPr="00261936">
        <w:rPr>
          <w:b/>
          <w:color w:val="000000"/>
        </w:rPr>
        <w:t xml:space="preserve">ВОРОБЬЕВСКОГО  СЕЛЬСОВЕТА </w:t>
      </w:r>
    </w:p>
    <w:p w:rsidR="00790383" w:rsidRPr="00261936" w:rsidRDefault="00790383" w:rsidP="00790383">
      <w:pPr>
        <w:jc w:val="center"/>
        <w:rPr>
          <w:b/>
          <w:color w:val="000000"/>
        </w:rPr>
      </w:pPr>
      <w:r w:rsidRPr="00261936">
        <w:rPr>
          <w:b/>
          <w:color w:val="000000"/>
        </w:rPr>
        <w:t>ВЕНГЕРОВСКОГО РАЙОНА НОВОСИБИРСКОЙ ОБЛАСТИ</w:t>
      </w:r>
    </w:p>
    <w:p w:rsidR="00790383" w:rsidRPr="00261936" w:rsidRDefault="00790383" w:rsidP="00EF50CE">
      <w:pPr>
        <w:rPr>
          <w:b/>
          <w:color w:val="000000"/>
        </w:rPr>
      </w:pPr>
    </w:p>
    <w:p w:rsidR="00790383" w:rsidRPr="00261936" w:rsidRDefault="00790383" w:rsidP="00790383">
      <w:pPr>
        <w:jc w:val="center"/>
        <w:rPr>
          <w:b/>
          <w:color w:val="000000"/>
        </w:rPr>
      </w:pPr>
      <w:r w:rsidRPr="00261936">
        <w:rPr>
          <w:b/>
          <w:color w:val="000000"/>
        </w:rPr>
        <w:t xml:space="preserve">ПОСТАНОВЛЕНИЕ </w:t>
      </w:r>
    </w:p>
    <w:p w:rsidR="00790383" w:rsidRPr="00261936" w:rsidRDefault="00790383" w:rsidP="00790383">
      <w:pPr>
        <w:jc w:val="both"/>
        <w:rPr>
          <w:color w:val="000000"/>
        </w:rPr>
      </w:pPr>
    </w:p>
    <w:p w:rsidR="00790383" w:rsidRPr="00261936" w:rsidRDefault="00790383" w:rsidP="00790383">
      <w:pPr>
        <w:jc w:val="both"/>
        <w:rPr>
          <w:color w:val="000000"/>
        </w:rPr>
      </w:pPr>
      <w:r w:rsidRPr="00261936">
        <w:rPr>
          <w:color w:val="000000"/>
        </w:rPr>
        <w:t xml:space="preserve"> 21.03.2022                                                   с. Воробьево                                                     №22</w:t>
      </w:r>
    </w:p>
    <w:p w:rsidR="00790383" w:rsidRPr="00261936" w:rsidRDefault="00790383" w:rsidP="00790383">
      <w:pPr>
        <w:jc w:val="both"/>
        <w:rPr>
          <w:color w:val="000000"/>
        </w:rPr>
      </w:pPr>
    </w:p>
    <w:p w:rsidR="00790383" w:rsidRPr="00261936" w:rsidRDefault="00790383" w:rsidP="00EF50CE">
      <w:pPr>
        <w:jc w:val="center"/>
      </w:pPr>
      <w:r w:rsidRPr="00261936">
        <w:t xml:space="preserve">Об утверждении Плана  </w:t>
      </w:r>
      <w:r w:rsidRPr="00261936">
        <w:rPr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 w:rsidRPr="00261936">
        <w:t xml:space="preserve">на территории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района Новосибирской области на апрель 2022 года</w:t>
      </w:r>
    </w:p>
    <w:p w:rsidR="00790383" w:rsidRPr="00261936" w:rsidRDefault="00EF50CE" w:rsidP="00790383">
      <w:pPr>
        <w:pStyle w:val="5"/>
        <w:shd w:val="clear" w:color="auto" w:fill="FFFFFF"/>
        <w:ind w:firstLine="567"/>
        <w:jc w:val="both"/>
        <w:rPr>
          <w:spacing w:val="-9"/>
          <w:sz w:val="24"/>
          <w:szCs w:val="24"/>
        </w:rPr>
      </w:pPr>
      <w:r w:rsidRPr="00261936">
        <w:rPr>
          <w:sz w:val="24"/>
          <w:szCs w:val="24"/>
        </w:rPr>
        <w:t>В соответствии с</w:t>
      </w:r>
      <w:r w:rsidR="00790383" w:rsidRPr="00261936">
        <w:rPr>
          <w:sz w:val="24"/>
          <w:szCs w:val="24"/>
        </w:rPr>
        <w:t xml:space="preserve"> Федеральным законом от 06.10.2003 №131-ФЗ "Об общих принципах о</w:t>
      </w:r>
      <w:r w:rsidR="00790383" w:rsidRPr="00261936">
        <w:rPr>
          <w:sz w:val="24"/>
          <w:szCs w:val="24"/>
        </w:rPr>
        <w:t>р</w:t>
      </w:r>
      <w:r w:rsidR="00790383" w:rsidRPr="00261936">
        <w:rPr>
          <w:sz w:val="24"/>
          <w:szCs w:val="24"/>
        </w:rPr>
        <w:t xml:space="preserve">ганизации местного самоуправления  в Российской Федерации", </w:t>
      </w:r>
      <w:r w:rsidR="00790383" w:rsidRPr="00261936">
        <w:rPr>
          <w:bCs/>
          <w:spacing w:val="-9"/>
          <w:sz w:val="24"/>
          <w:szCs w:val="24"/>
        </w:rPr>
        <w:t xml:space="preserve">Федеральному закону от 21.12.1994 года №69-ФЗ "О пожарной безопасности", администрация </w:t>
      </w:r>
      <w:proofErr w:type="spellStart"/>
      <w:r w:rsidR="00790383" w:rsidRPr="00261936">
        <w:rPr>
          <w:bCs/>
          <w:spacing w:val="-9"/>
          <w:sz w:val="24"/>
          <w:szCs w:val="24"/>
        </w:rPr>
        <w:t>Воробьевского</w:t>
      </w:r>
      <w:proofErr w:type="spellEnd"/>
      <w:r w:rsidR="00790383" w:rsidRPr="00261936">
        <w:rPr>
          <w:bCs/>
          <w:spacing w:val="-9"/>
          <w:sz w:val="24"/>
          <w:szCs w:val="24"/>
        </w:rPr>
        <w:t xml:space="preserve"> сельсовета Венг</w:t>
      </w:r>
      <w:r w:rsidR="00790383" w:rsidRPr="00261936">
        <w:rPr>
          <w:bCs/>
          <w:spacing w:val="-9"/>
          <w:sz w:val="24"/>
          <w:szCs w:val="24"/>
        </w:rPr>
        <w:t>е</w:t>
      </w:r>
      <w:r w:rsidR="00790383" w:rsidRPr="00261936">
        <w:rPr>
          <w:bCs/>
          <w:spacing w:val="-9"/>
          <w:sz w:val="24"/>
          <w:szCs w:val="24"/>
        </w:rPr>
        <w:t>ровского района Новосибирской области</w:t>
      </w:r>
    </w:p>
    <w:p w:rsidR="00790383" w:rsidRPr="00261936" w:rsidRDefault="00790383" w:rsidP="00790383">
      <w:pPr>
        <w:pStyle w:val="5"/>
        <w:shd w:val="clear" w:color="auto" w:fill="FFFFFF"/>
        <w:ind w:firstLine="567"/>
        <w:jc w:val="both"/>
        <w:rPr>
          <w:spacing w:val="-9"/>
          <w:sz w:val="24"/>
          <w:szCs w:val="24"/>
        </w:rPr>
      </w:pPr>
      <w:r w:rsidRPr="00261936">
        <w:rPr>
          <w:bCs/>
          <w:spacing w:val="-9"/>
          <w:sz w:val="24"/>
          <w:szCs w:val="24"/>
        </w:rPr>
        <w:t xml:space="preserve">ПОСТАНОВЛЯЕТ: </w:t>
      </w:r>
    </w:p>
    <w:p w:rsidR="00790383" w:rsidRPr="00261936" w:rsidRDefault="00790383" w:rsidP="00790383">
      <w:pPr>
        <w:ind w:firstLine="567"/>
        <w:jc w:val="both"/>
      </w:pPr>
      <w:r w:rsidRPr="00261936">
        <w:t xml:space="preserve">1. Утвердить  прилагаемый План </w:t>
      </w:r>
      <w:r w:rsidRPr="00261936">
        <w:rPr>
          <w:shd w:val="clear" w:color="auto" w:fill="FFFFFF"/>
        </w:rPr>
        <w:t>мероприятий по профилактике правонарушений   в обл</w:t>
      </w:r>
      <w:r w:rsidRPr="00261936">
        <w:rPr>
          <w:shd w:val="clear" w:color="auto" w:fill="FFFFFF"/>
        </w:rPr>
        <w:t>а</w:t>
      </w:r>
      <w:r w:rsidRPr="00261936">
        <w:rPr>
          <w:shd w:val="clear" w:color="auto" w:fill="FFFFFF"/>
        </w:rPr>
        <w:t xml:space="preserve">сти пожарной безопасности </w:t>
      </w:r>
      <w:r w:rsidRPr="00261936">
        <w:t xml:space="preserve">на территории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района Новосибирской области на апрель 2022г, согласно приложению к настоящему постановлению.</w:t>
      </w:r>
    </w:p>
    <w:p w:rsidR="00790383" w:rsidRPr="00261936" w:rsidRDefault="00790383" w:rsidP="00790383">
      <w:pPr>
        <w:ind w:firstLine="567"/>
        <w:jc w:val="both"/>
      </w:pPr>
      <w:r w:rsidRPr="00261936">
        <w:t xml:space="preserve">2. Назначить специалиста администрации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рай</w:t>
      </w:r>
      <w:r w:rsidRPr="00261936">
        <w:t>о</w:t>
      </w:r>
      <w:r w:rsidRPr="00261936">
        <w:t xml:space="preserve">на Новосибирской области </w:t>
      </w:r>
      <w:proofErr w:type="gramStart"/>
      <w:r w:rsidRPr="00261936">
        <w:t>ответственным</w:t>
      </w:r>
      <w:proofErr w:type="gramEnd"/>
      <w:r w:rsidRPr="00261936">
        <w:t xml:space="preserve"> за исполнение Плана, поименованного в пункте 1 настоящего постановления. </w:t>
      </w:r>
    </w:p>
    <w:p w:rsidR="00790383" w:rsidRPr="00261936" w:rsidRDefault="00790383" w:rsidP="00790383">
      <w:pPr>
        <w:ind w:firstLine="567"/>
        <w:jc w:val="both"/>
      </w:pPr>
      <w:r w:rsidRPr="00261936">
        <w:t xml:space="preserve">3. Опубликовать настоящее постановление в периодическом печатном издании "Вестник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района Новосибирской области"  и разместить на официальном сайте администрации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района Новос</w:t>
      </w:r>
      <w:r w:rsidRPr="00261936">
        <w:t>и</w:t>
      </w:r>
      <w:r w:rsidRPr="00261936">
        <w:t>бирской области.</w:t>
      </w:r>
    </w:p>
    <w:p w:rsidR="00790383" w:rsidRPr="00261936" w:rsidRDefault="00790383" w:rsidP="00790383">
      <w:pPr>
        <w:ind w:firstLine="567"/>
        <w:jc w:val="both"/>
      </w:pPr>
      <w:r w:rsidRPr="00261936">
        <w:t xml:space="preserve">4. </w:t>
      </w:r>
      <w:proofErr w:type="gramStart"/>
      <w:r w:rsidRPr="00261936">
        <w:t>Контроль за</w:t>
      </w:r>
      <w:proofErr w:type="gramEnd"/>
      <w:r w:rsidRPr="00261936">
        <w:t xml:space="preserve"> исполнением настоящего постановления оставляю за собой.</w:t>
      </w:r>
    </w:p>
    <w:p w:rsidR="00790383" w:rsidRPr="00261936" w:rsidRDefault="00790383" w:rsidP="00790383">
      <w:pPr>
        <w:ind w:firstLine="567"/>
        <w:jc w:val="both"/>
      </w:pPr>
    </w:p>
    <w:p w:rsidR="00790383" w:rsidRPr="00261936" w:rsidRDefault="00790383" w:rsidP="00790383">
      <w:pPr>
        <w:pStyle w:val="a5"/>
        <w:spacing w:before="0" w:beforeAutospacing="0" w:after="0"/>
        <w:jc w:val="both"/>
        <w:rPr>
          <w:color w:val="000000"/>
        </w:rPr>
      </w:pPr>
    </w:p>
    <w:p w:rsidR="00790383" w:rsidRPr="00261936" w:rsidRDefault="00790383" w:rsidP="00790383">
      <w:pPr>
        <w:pStyle w:val="a5"/>
        <w:spacing w:before="0" w:beforeAutospacing="0" w:after="0"/>
        <w:jc w:val="both"/>
        <w:rPr>
          <w:color w:val="000000"/>
        </w:rPr>
      </w:pPr>
      <w:r w:rsidRPr="00261936">
        <w:rPr>
          <w:color w:val="000000"/>
        </w:rPr>
        <w:t xml:space="preserve">Глава </w:t>
      </w:r>
      <w:proofErr w:type="spellStart"/>
      <w:r w:rsidRPr="00261936">
        <w:rPr>
          <w:color w:val="000000"/>
        </w:rPr>
        <w:t>Воробьевского</w:t>
      </w:r>
      <w:proofErr w:type="spellEnd"/>
      <w:r w:rsidRPr="00261936">
        <w:rPr>
          <w:color w:val="000000"/>
        </w:rPr>
        <w:t xml:space="preserve"> сельсовета</w:t>
      </w:r>
    </w:p>
    <w:p w:rsidR="00790383" w:rsidRPr="00261936" w:rsidRDefault="00790383" w:rsidP="00790383">
      <w:pPr>
        <w:pStyle w:val="a5"/>
        <w:spacing w:before="0" w:beforeAutospacing="0" w:after="0"/>
        <w:jc w:val="both"/>
        <w:rPr>
          <w:color w:val="000000"/>
        </w:rPr>
      </w:pPr>
      <w:r w:rsidRPr="00261936">
        <w:rPr>
          <w:color w:val="000000"/>
        </w:rPr>
        <w:t xml:space="preserve">Венгеровского сельсовета Новосибирской области                        </w:t>
      </w:r>
      <w:proofErr w:type="spellStart"/>
      <w:r w:rsidRPr="00261936">
        <w:rPr>
          <w:color w:val="000000"/>
        </w:rPr>
        <w:t>С.В.Воробьев</w:t>
      </w:r>
      <w:proofErr w:type="spellEnd"/>
      <w:r w:rsidRPr="00261936">
        <w:rPr>
          <w:color w:val="000000"/>
        </w:rPr>
        <w:t xml:space="preserve">                 </w:t>
      </w:r>
    </w:p>
    <w:p w:rsidR="00790383" w:rsidRPr="00261936" w:rsidRDefault="00790383" w:rsidP="00790383">
      <w:pPr>
        <w:pStyle w:val="a5"/>
        <w:spacing w:before="0" w:beforeAutospacing="0" w:after="0"/>
        <w:jc w:val="both"/>
        <w:rPr>
          <w:color w:val="000000"/>
        </w:rPr>
      </w:pPr>
    </w:p>
    <w:p w:rsidR="00790383" w:rsidRPr="00261936" w:rsidRDefault="00790383" w:rsidP="00790383">
      <w:pPr>
        <w:sectPr w:rsidR="00790383" w:rsidRPr="00261936" w:rsidSect="00261936">
          <w:pgSz w:w="11906" w:h="16838"/>
          <w:pgMar w:top="720" w:right="567" w:bottom="568" w:left="1418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-322"/>
        <w:tblW w:w="0" w:type="auto"/>
        <w:tblLayout w:type="fixed"/>
        <w:tblLook w:val="04A0" w:firstRow="1" w:lastRow="0" w:firstColumn="1" w:lastColumn="0" w:noHBand="0" w:noVBand="1"/>
      </w:tblPr>
      <w:tblGrid>
        <w:gridCol w:w="7165"/>
      </w:tblGrid>
      <w:tr w:rsidR="00B339D3" w:rsidRPr="00261936" w:rsidTr="00B339D3">
        <w:tc>
          <w:tcPr>
            <w:tcW w:w="7165" w:type="dxa"/>
            <w:hideMark/>
          </w:tcPr>
          <w:p w:rsidR="00B339D3" w:rsidRPr="00261936" w:rsidRDefault="00B339D3" w:rsidP="00B339D3">
            <w:pPr>
              <w:widowControl w:val="0"/>
              <w:jc w:val="both"/>
              <w:rPr>
                <w:lang w:eastAsia="zh-CN"/>
              </w:rPr>
            </w:pPr>
            <w:r w:rsidRPr="00261936">
              <w:lastRenderedPageBreak/>
              <w:t>УТВЕРЖДЕН</w:t>
            </w:r>
          </w:p>
          <w:p w:rsidR="00B339D3" w:rsidRPr="00261936" w:rsidRDefault="00B339D3" w:rsidP="00B339D3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261936">
              <w:t xml:space="preserve">постановлением администрации </w:t>
            </w:r>
            <w:proofErr w:type="spellStart"/>
            <w:r w:rsidRPr="00261936">
              <w:t>Воробьевского</w:t>
            </w:r>
            <w:proofErr w:type="spellEnd"/>
            <w:r w:rsidRPr="00261936">
              <w:t xml:space="preserve"> сельсовета Венгеровского района Новосибирской области от 21.03.2022 №22</w:t>
            </w:r>
          </w:p>
        </w:tc>
      </w:tr>
    </w:tbl>
    <w:p w:rsidR="00790383" w:rsidRPr="00261936" w:rsidRDefault="00790383" w:rsidP="00790383"/>
    <w:p w:rsidR="00437C24" w:rsidRDefault="00790383" w:rsidP="00437C24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261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37C2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61936">
        <w:rPr>
          <w:rFonts w:ascii="Times New Roman" w:hAnsi="Times New Roman" w:cs="Times New Roman"/>
          <w:sz w:val="24"/>
          <w:szCs w:val="24"/>
        </w:rPr>
        <w:t xml:space="preserve">        </w:t>
      </w:r>
      <w:r w:rsidR="00437C2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90383" w:rsidRPr="00261936" w:rsidRDefault="00790383" w:rsidP="00437C24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261936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261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 w:rsidRPr="0026193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61936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261936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на апрель 2022г</w:t>
      </w:r>
    </w:p>
    <w:p w:rsidR="00790383" w:rsidRPr="00261936" w:rsidRDefault="00790383" w:rsidP="00790383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860"/>
        <w:gridCol w:w="9358"/>
        <w:gridCol w:w="2266"/>
        <w:gridCol w:w="1985"/>
        <w:gridCol w:w="1232"/>
      </w:tblGrid>
      <w:tr w:rsidR="00790383" w:rsidRPr="00261936" w:rsidTr="00790383"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0383" w:rsidRPr="00261936" w:rsidRDefault="00790383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790383" w:rsidRPr="00261936" w:rsidRDefault="00790383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  <w:p w:rsidR="00790383" w:rsidRPr="00261936" w:rsidRDefault="00790383">
            <w:pPr>
              <w:pStyle w:val="HTM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90383" w:rsidRPr="00261936" w:rsidTr="00790383">
        <w:tc>
          <w:tcPr>
            <w:tcW w:w="15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0383" w:rsidRPr="00261936" w:rsidTr="0079038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 w:rsidP="00790383">
            <w:pPr>
              <w:pStyle w:val="HTML0"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83" w:rsidRPr="00261936" w:rsidRDefault="00790383">
            <w:pPr>
              <w:pStyle w:val="ConsPlusNormal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6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проведения профилактических мероприятий на территории </w:t>
            </w:r>
            <w:proofErr w:type="spellStart"/>
            <w:r w:rsidRPr="0026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</w:t>
            </w:r>
            <w:r w:rsidRPr="0026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евского</w:t>
            </w:r>
            <w:proofErr w:type="spellEnd"/>
            <w:r w:rsidRPr="0026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на  май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zh-CN"/>
              </w:rPr>
            </w:pPr>
            <w:r w:rsidRPr="00261936">
              <w:t>До 28.04.2022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83" w:rsidRPr="00261936" w:rsidTr="0079038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 w:rsidP="00790383">
            <w:pPr>
              <w:pStyle w:val="HTML0"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zh-CN"/>
              </w:rPr>
            </w:pPr>
            <w:r w:rsidRPr="00261936">
              <w:t>Проведение  собраний и сходов граждан на территории сельсовета с рассмотрением вопросов по пожарной безопасности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zh-CN"/>
              </w:rPr>
            </w:pPr>
            <w:r w:rsidRPr="00261936">
              <w:t>15 апреля 2022г.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pStyle w:val="HTML0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83" w:rsidRPr="00261936" w:rsidTr="00437C24">
        <w:trPr>
          <w:trHeight w:val="118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 w:rsidP="00790383">
            <w:pPr>
              <w:pStyle w:val="HTML0"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zh-CN"/>
              </w:rPr>
            </w:pPr>
            <w:r w:rsidRPr="00261936">
              <w:t xml:space="preserve">Проведение обучения мерам ПБ с жителями муниципального образования (в ходе проведения </w:t>
            </w:r>
            <w:proofErr w:type="spellStart"/>
            <w:r w:rsidRPr="00261936">
              <w:t>подворовых</w:t>
            </w:r>
            <w:proofErr w:type="spellEnd"/>
            <w:r w:rsidRPr="00261936">
              <w:t xml:space="preserve"> обходов</w:t>
            </w:r>
            <w:proofErr w:type="gramStart"/>
            <w:r w:rsidRPr="00261936">
              <w:t xml:space="preserve"> )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zh-CN"/>
              </w:rPr>
            </w:pPr>
            <w:r w:rsidRPr="00261936">
              <w:t xml:space="preserve">В течение месяца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 w:rsidP="00437C24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</w:t>
            </w:r>
            <w:r w:rsidR="00437C24">
              <w:rPr>
                <w:rFonts w:ascii="Times New Roman" w:hAnsi="Times New Roman" w:cs="Times New Roman"/>
                <w:sz w:val="24"/>
                <w:szCs w:val="24"/>
              </w:rPr>
              <w:t>ации муниципального образования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pStyle w:val="HTML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0383" w:rsidRPr="00261936" w:rsidTr="00790383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 w:rsidP="00790383">
            <w:pPr>
              <w:pStyle w:val="HTML0"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pStyle w:val="ConsPlusNormal0"/>
              <w:shd w:val="clear" w:color="auto" w:fill="FFFFFF"/>
              <w:tabs>
                <w:tab w:val="left" w:pos="12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61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 обеспечением возможности забора воды из источников наружного вод</w:t>
            </w:r>
            <w:r w:rsidRPr="00261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261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снабжения, расположенных на территории поселения</w:t>
            </w:r>
            <w:proofErr w:type="gramStart"/>
            <w:r w:rsidRPr="00261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zh-CN"/>
              </w:rPr>
            </w:pPr>
            <w:r w:rsidRPr="00261936">
              <w:t xml:space="preserve">01 апреля 2022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zh-CN"/>
              </w:rPr>
            </w:pPr>
            <w:r w:rsidRPr="00261936">
              <w:t xml:space="preserve">Глава муниципального образования, 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83" w:rsidRPr="00261936" w:rsidTr="00790383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 w:rsidP="00790383">
            <w:pPr>
              <w:pStyle w:val="HTML0"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pStyle w:val="ConsPlusNormal0"/>
              <w:shd w:val="clear" w:color="auto" w:fill="FFFFFF"/>
              <w:tabs>
                <w:tab w:val="left" w:pos="12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6193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подъездных путей к зданиям и сооружениям, находящимся в населенных пунктах для беспрепятственного проезда пожарной техн</w:t>
            </w: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ки, а также обеспечения беспрепятственного проезда пожарной техники по населенным пунктам.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zh-CN"/>
              </w:rPr>
            </w:pPr>
            <w:r w:rsidRPr="00261936">
              <w:t>01 апреля  2022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zh-CN"/>
              </w:rPr>
            </w:pPr>
            <w:r w:rsidRPr="00261936">
              <w:t xml:space="preserve">Глава муниципального образования 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83" w:rsidRPr="00261936" w:rsidTr="00790383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 w:rsidP="00790383">
            <w:pPr>
              <w:pStyle w:val="HTML0"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pStyle w:val="ConsPlusNormal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противопожарной пропаганды и распространение пожарно - технических знаний, в том числе  оформление уголков пожарной безопасности в местах массового скопления населения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261936">
              <w:t>15 апреля 2022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zh-CN"/>
              </w:rPr>
            </w:pPr>
            <w:r w:rsidRPr="00261936">
              <w:t>Специалист администрации муниципального образования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83" w:rsidRPr="00261936" w:rsidTr="00790383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 w:rsidP="00790383">
            <w:pPr>
              <w:pStyle w:val="HTML0"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zh-CN"/>
              </w:rPr>
            </w:pPr>
            <w:r w:rsidRPr="00261936">
              <w:t>Размещение в средствах массовой информации</w:t>
            </w:r>
            <w:r w:rsidRPr="00261936">
              <w:rPr>
                <w:color w:val="FF0000"/>
              </w:rPr>
              <w:t xml:space="preserve">    </w:t>
            </w:r>
            <w:r w:rsidRPr="00261936">
              <w:t>обучающей информации по предупреждению пожаров и необходимым действиям в случае их возникновения;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261936">
              <w:t>15 апреля 2022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261936">
              <w:t xml:space="preserve">Специалист администрации муниципального </w:t>
            </w:r>
            <w:r w:rsidRPr="00261936">
              <w:lastRenderedPageBreak/>
              <w:t>образования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83" w:rsidRPr="00261936" w:rsidTr="00790383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 w:rsidP="00790383">
            <w:pPr>
              <w:pStyle w:val="HTML0"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zh-CN"/>
              </w:rPr>
            </w:pPr>
            <w:r w:rsidRPr="00261936">
              <w:t xml:space="preserve"> Проведение  противопожарного инструктажа с гражданами  по месту жительства (в ходе проведения обучения мерам ПБ с жителями);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261936">
              <w:t xml:space="preserve">в течение месяца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261936">
              <w:t>Специалист администрации муниципального образования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83" w:rsidRPr="00261936" w:rsidTr="00790383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 w:rsidP="00790383">
            <w:pPr>
              <w:pStyle w:val="HTML0"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-57" w:right="-57"/>
              <w:rPr>
                <w:lang w:eastAsia="zh-CN"/>
              </w:rPr>
            </w:pPr>
            <w:r w:rsidRPr="00261936">
              <w:rPr>
                <w:color w:val="000000"/>
              </w:rPr>
              <w:t xml:space="preserve">Учет мест проживания многодетных семей, пенсионеров и инвалидов.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jc w:val="center"/>
              <w:rPr>
                <w:lang w:eastAsia="zh-CN"/>
              </w:rPr>
            </w:pPr>
            <w:r w:rsidRPr="00261936"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261936">
              <w:t>Специалист администрации муниципального образования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83" w:rsidRPr="00261936" w:rsidTr="00790383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 w:rsidP="00790383">
            <w:pPr>
              <w:pStyle w:val="HTML0"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-57" w:right="-57"/>
              <w:rPr>
                <w:lang w:eastAsia="zh-CN"/>
              </w:rPr>
            </w:pPr>
            <w:r w:rsidRPr="00261936">
              <w:rPr>
                <w:color w:val="000000"/>
              </w:rPr>
              <w:t xml:space="preserve">Организация контроля за наличием и работоспособностью АДПИ </w:t>
            </w:r>
            <w:r w:rsidRPr="00261936">
              <w:rPr>
                <w:color w:val="000000"/>
                <w:lang w:val="en-US"/>
              </w:rPr>
              <w:t>GSM</w:t>
            </w:r>
            <w:r w:rsidRPr="00261936">
              <w:rPr>
                <w:color w:val="000000"/>
              </w:rPr>
              <w:t xml:space="preserve">  установленных в местах проживания социально </w:t>
            </w:r>
            <w:proofErr w:type="gramStart"/>
            <w:r w:rsidRPr="00261936">
              <w:rPr>
                <w:color w:val="000000"/>
              </w:rPr>
              <w:t>-н</w:t>
            </w:r>
            <w:proofErr w:type="gramEnd"/>
            <w:r w:rsidRPr="00261936">
              <w:rPr>
                <w:color w:val="000000"/>
              </w:rPr>
              <w:t xml:space="preserve">езащищенной категории граждан. 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jc w:val="center"/>
              <w:rPr>
                <w:lang w:eastAsia="zh-CN"/>
              </w:rPr>
            </w:pPr>
            <w:r w:rsidRPr="00261936"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261936">
              <w:t>Специалист администрации муниципального образования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83" w:rsidRPr="00261936" w:rsidTr="00790383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 w:rsidP="00790383">
            <w:pPr>
              <w:pStyle w:val="HTML0"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-57" w:right="-57"/>
              <w:rPr>
                <w:lang w:eastAsia="zh-CN"/>
              </w:rPr>
            </w:pPr>
            <w:r w:rsidRPr="00261936">
              <w:rPr>
                <w:color w:val="000000"/>
              </w:rPr>
              <w:t xml:space="preserve">Анализ </w:t>
            </w:r>
            <w:proofErr w:type="gramStart"/>
            <w:r w:rsidRPr="00261936">
              <w:rPr>
                <w:color w:val="000000"/>
              </w:rPr>
              <w:t>состояния мест проживания малообеспеченной категории граждан  нуждающихся</w:t>
            </w:r>
            <w:proofErr w:type="gramEnd"/>
            <w:r w:rsidRPr="00261936">
              <w:rPr>
                <w:color w:val="000000"/>
              </w:rPr>
              <w:t xml:space="preserve"> в ремонте печного отопления и электрооборудования.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jc w:val="center"/>
              <w:rPr>
                <w:lang w:eastAsia="zh-CN"/>
              </w:rPr>
            </w:pPr>
            <w:r w:rsidRPr="00261936">
              <w:rPr>
                <w:color w:val="000000"/>
              </w:rPr>
              <w:t>ежеквартально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261936">
              <w:t>Специалист администрации муниципального образования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83" w:rsidRPr="00261936" w:rsidTr="00790383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 w:rsidP="00790383">
            <w:pPr>
              <w:pStyle w:val="HTML0"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-57" w:right="-57"/>
              <w:rPr>
                <w:lang w:eastAsia="zh-CN"/>
              </w:rPr>
            </w:pPr>
            <w:r w:rsidRPr="00261936">
              <w:rPr>
                <w:color w:val="000000"/>
              </w:rPr>
              <w:t>Изготовление и распространение в жилом секторе памяток на противопожарную тематику.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jc w:val="center"/>
              <w:rPr>
                <w:lang w:eastAsia="zh-CN"/>
              </w:rPr>
            </w:pPr>
            <w:r w:rsidRPr="00261936"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261936">
              <w:t>Специалист администрации муниципального образования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83" w:rsidRPr="00261936" w:rsidTr="00790383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 w:rsidP="00790383">
            <w:pPr>
              <w:pStyle w:val="HTML0"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-57" w:right="-57"/>
              <w:rPr>
                <w:lang w:eastAsia="zh-CN"/>
              </w:rPr>
            </w:pPr>
            <w:r w:rsidRPr="00261936">
              <w:rPr>
                <w:color w:val="000000"/>
              </w:rPr>
              <w:t xml:space="preserve">Посещение по месту жительства семей находящихся в социально опасном положении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jc w:val="center"/>
              <w:rPr>
                <w:lang w:eastAsia="zh-CN"/>
              </w:rPr>
            </w:pPr>
            <w:r w:rsidRPr="00261936">
              <w:rPr>
                <w:color w:val="000000"/>
              </w:rPr>
              <w:t>25 апреля 2022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261936">
              <w:t>Глава муниципального образования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83" w:rsidRPr="00261936" w:rsidTr="0079038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 w:rsidP="00790383">
            <w:pPr>
              <w:pStyle w:val="HTML0"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zh-CN"/>
              </w:rPr>
            </w:pPr>
            <w:r w:rsidRPr="00261936">
              <w:t>Размещение статей, заметок, памяток на противопожарную тематику на официальном  сайте администрации, на информационном стенде, в местах с массовым пребыванием людей  и в местном печатном издании.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eastAsia="zh-CN"/>
              </w:rPr>
            </w:pPr>
          </w:p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zh-CN"/>
              </w:rPr>
            </w:pPr>
            <w:r w:rsidRPr="00261936">
              <w:t xml:space="preserve">15 апреля 2022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261936">
              <w:t>Специалист администрации муниципального образования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83" w:rsidRPr="00261936" w:rsidTr="00790383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 w:rsidP="00790383">
            <w:pPr>
              <w:pStyle w:val="HTML0"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zh-CN"/>
              </w:rPr>
            </w:pPr>
            <w:r w:rsidRPr="00261936">
              <w:rPr>
                <w:color w:val="000000"/>
              </w:rPr>
              <w:t>Анализ проводимой профилактической работы  на территории  поселения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261936">
              <w:t>27 апреля 2022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pStyle w:val="HTML0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83" w:rsidRPr="00261936" w:rsidTr="00790383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 w:rsidP="00790383">
            <w:pPr>
              <w:pStyle w:val="HTML0"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zh-CN"/>
              </w:rPr>
            </w:pPr>
            <w:r w:rsidRPr="00261936">
              <w:rPr>
                <w:color w:val="000000"/>
              </w:rPr>
              <w:t xml:space="preserve">Направление сведений о проведенной работе  по профилактике  в ЕДДС района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83" w:rsidRPr="00261936" w:rsidRDefault="00790383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261936">
              <w:t>27 апреля 2022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83" w:rsidRPr="00261936" w:rsidRDefault="00790383">
            <w:pPr>
              <w:pStyle w:val="HTML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C24" w:rsidRDefault="00437C24" w:rsidP="00790383">
      <w:pPr>
        <w:pStyle w:val="HTML0"/>
        <w:rPr>
          <w:rFonts w:ascii="Times New Roman" w:hAnsi="Times New Roman" w:cs="Times New Roman"/>
          <w:sz w:val="24"/>
          <w:szCs w:val="24"/>
        </w:rPr>
        <w:sectPr w:rsidR="00437C24" w:rsidSect="00437C24">
          <w:footerReference w:type="default" r:id="rId9"/>
          <w:pgSz w:w="16838" w:h="11906" w:orient="landscape"/>
          <w:pgMar w:top="1134" w:right="851" w:bottom="567" w:left="425" w:header="709" w:footer="709" w:gutter="0"/>
          <w:cols w:space="708"/>
          <w:docGrid w:linePitch="360"/>
        </w:sectPr>
      </w:pPr>
    </w:p>
    <w:p w:rsidR="00790383" w:rsidRPr="00261936" w:rsidRDefault="00790383" w:rsidP="00790383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261936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</w:p>
    <w:p w:rsidR="00AA2718" w:rsidRPr="00261936" w:rsidRDefault="00AA2718" w:rsidP="00AA2718">
      <w:pPr>
        <w:jc w:val="center"/>
        <w:rPr>
          <w:b/>
        </w:rPr>
      </w:pPr>
      <w:r w:rsidRPr="00261936">
        <w:rPr>
          <w:b/>
        </w:rPr>
        <w:t>АДМИНИСТРАЦИЯ</w:t>
      </w:r>
    </w:p>
    <w:p w:rsidR="00AA2718" w:rsidRPr="00261936" w:rsidRDefault="00AA2718" w:rsidP="00AA2718">
      <w:pPr>
        <w:jc w:val="center"/>
        <w:rPr>
          <w:b/>
        </w:rPr>
      </w:pPr>
      <w:r w:rsidRPr="00261936">
        <w:rPr>
          <w:b/>
        </w:rPr>
        <w:t xml:space="preserve"> ВОРОБЬЕВСКОГО СЕЛЬСОВЕТА</w:t>
      </w:r>
    </w:p>
    <w:p w:rsidR="00AA2718" w:rsidRPr="00261936" w:rsidRDefault="00AA2718" w:rsidP="00AA2718">
      <w:pPr>
        <w:jc w:val="center"/>
        <w:rPr>
          <w:b/>
        </w:rPr>
      </w:pPr>
      <w:r w:rsidRPr="00261936">
        <w:rPr>
          <w:b/>
        </w:rPr>
        <w:t>ВЕНГЕРОВСКОГО РАЙОНА НОВОСИБИРСКОЙ ОБЛАСТИ</w:t>
      </w:r>
    </w:p>
    <w:p w:rsidR="00AA2718" w:rsidRPr="00261936" w:rsidRDefault="00AA2718" w:rsidP="00AA2718">
      <w:pPr>
        <w:rPr>
          <w:b/>
        </w:rPr>
      </w:pPr>
    </w:p>
    <w:p w:rsidR="00AA2718" w:rsidRPr="00261936" w:rsidRDefault="00AA2718" w:rsidP="00AA2718">
      <w:pPr>
        <w:jc w:val="center"/>
        <w:rPr>
          <w:b/>
        </w:rPr>
      </w:pPr>
      <w:r w:rsidRPr="00261936">
        <w:rPr>
          <w:b/>
        </w:rPr>
        <w:t>РАСПОРЯЖЕНИЕ</w:t>
      </w:r>
    </w:p>
    <w:p w:rsidR="00AA2718" w:rsidRPr="00261936" w:rsidRDefault="00AA2718" w:rsidP="00AA2718"/>
    <w:p w:rsidR="00AA2718" w:rsidRPr="00261936" w:rsidRDefault="00AA2718" w:rsidP="00AA2718">
      <w:r w:rsidRPr="00261936">
        <w:t xml:space="preserve">22.03.2022                                                         </w:t>
      </w:r>
      <w:proofErr w:type="spellStart"/>
      <w:r w:rsidRPr="00261936">
        <w:t>с</w:t>
      </w:r>
      <w:proofErr w:type="gramStart"/>
      <w:r w:rsidRPr="00261936">
        <w:t>.В</w:t>
      </w:r>
      <w:proofErr w:type="gramEnd"/>
      <w:r w:rsidRPr="00261936">
        <w:t>оробьево</w:t>
      </w:r>
      <w:proofErr w:type="spellEnd"/>
      <w:r w:rsidRPr="00261936">
        <w:t xml:space="preserve">                                               №12</w:t>
      </w:r>
      <w:r w:rsidRPr="00261936">
        <w:tab/>
      </w:r>
    </w:p>
    <w:p w:rsidR="00AA2718" w:rsidRPr="00261936" w:rsidRDefault="00AA2718" w:rsidP="00AA2718">
      <w:pPr>
        <w:jc w:val="center"/>
      </w:pPr>
      <w:r w:rsidRPr="00261936">
        <w:tab/>
      </w:r>
    </w:p>
    <w:p w:rsidR="00AA2718" w:rsidRPr="00261936" w:rsidRDefault="00AA2718" w:rsidP="00AA2718">
      <w:pPr>
        <w:jc w:val="center"/>
        <w:rPr>
          <w:lang w:val="be-BY"/>
        </w:rPr>
      </w:pPr>
      <w:r w:rsidRPr="00261936">
        <w:rPr>
          <w:lang w:val="be-BY"/>
        </w:rPr>
        <w:t>О создании комиссии по выявлению правообладателей ранее учтенных</w:t>
      </w:r>
    </w:p>
    <w:p w:rsidR="00AA2718" w:rsidRPr="00261936" w:rsidRDefault="00AA2718" w:rsidP="00AA2718">
      <w:pPr>
        <w:jc w:val="center"/>
        <w:rPr>
          <w:lang w:val="be-BY"/>
        </w:rPr>
      </w:pPr>
      <w:r w:rsidRPr="00261936">
        <w:rPr>
          <w:lang w:val="be-BY"/>
        </w:rPr>
        <w:t>объектов недвижимости</w:t>
      </w:r>
    </w:p>
    <w:p w:rsidR="00AA2718" w:rsidRPr="00261936" w:rsidRDefault="00AA2718" w:rsidP="00AA2718">
      <w:pPr>
        <w:jc w:val="both"/>
        <w:rPr>
          <w:lang w:val="be-BY"/>
        </w:rPr>
      </w:pPr>
    </w:p>
    <w:p w:rsidR="00AA2718" w:rsidRPr="00261936" w:rsidRDefault="00AA2718" w:rsidP="00AA2718">
      <w:pPr>
        <w:ind w:firstLine="708"/>
        <w:jc w:val="both"/>
        <w:rPr>
          <w:lang w:eastAsia="en-US"/>
        </w:rPr>
      </w:pPr>
      <w:r w:rsidRPr="00261936">
        <w:rPr>
          <w:lang w:val="be-BY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соответствии с Постановлением Правительства РФ от 31.12.2020 №2429 эксперимента по созданию Единого информационного ресурса о земле и недвижимости, а также в соответствии с Федеральным законом РФ от 30.12.2020 № 518-ФЗ «О внесении изменений в отдельные законодательные акты Российской Федерации», в целях выявления правообладателей ранее учтенных объектов недвижимости на территории Воробьевского сельсовета Венгеровского района Новосибирской области</w:t>
      </w:r>
      <w:r w:rsidRPr="00261936">
        <w:rPr>
          <w:lang w:eastAsia="en-US"/>
        </w:rPr>
        <w:t xml:space="preserve">: </w:t>
      </w:r>
      <w:r w:rsidRPr="00261936">
        <w:rPr>
          <w:lang w:val="be-BY"/>
        </w:rPr>
        <w:t xml:space="preserve"> 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1. Создать комиссию по выявлению правообладателей ранее учтенных объектов недвижимости, согласно приложению № 1 к настоящему распоряжению.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2. Установить порядок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№2 к настоящему распоряжению;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3. Установить форму акта осмотра здания, сооружения или объекта незавершенного строительства при выявлении правообладателей ранее учтенных объектов недвижимости согласно приложению №3 к настоящему распоряжению.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4. Контроль за выполнением настоящего распоряжения оставляю за собой.</w:t>
      </w:r>
    </w:p>
    <w:p w:rsidR="00AA2718" w:rsidRPr="00261936" w:rsidRDefault="00AA2718" w:rsidP="00AA2718">
      <w:pPr>
        <w:jc w:val="both"/>
        <w:rPr>
          <w:b/>
          <w:lang w:val="be-BY"/>
        </w:rPr>
      </w:pPr>
    </w:p>
    <w:p w:rsidR="00AA2718" w:rsidRPr="00261936" w:rsidRDefault="00AA2718" w:rsidP="00AA2718">
      <w:pPr>
        <w:jc w:val="both"/>
      </w:pPr>
      <w:r w:rsidRPr="00261936">
        <w:t xml:space="preserve">Глава </w:t>
      </w:r>
      <w:proofErr w:type="spellStart"/>
      <w:r w:rsidRPr="00261936">
        <w:t>Воробьевского</w:t>
      </w:r>
      <w:proofErr w:type="spellEnd"/>
      <w:r w:rsidRPr="00261936">
        <w:t xml:space="preserve"> сельсовета</w:t>
      </w:r>
    </w:p>
    <w:p w:rsidR="00AA2718" w:rsidRPr="00261936" w:rsidRDefault="00AA2718" w:rsidP="00AA2718">
      <w:pPr>
        <w:jc w:val="both"/>
        <w:rPr>
          <w:b/>
        </w:rPr>
      </w:pPr>
      <w:r w:rsidRPr="00261936">
        <w:t xml:space="preserve">Венгеровского района </w:t>
      </w:r>
      <w:proofErr w:type="spellStart"/>
      <w:r w:rsidRPr="00261936">
        <w:t>Новосибиркой</w:t>
      </w:r>
      <w:proofErr w:type="spellEnd"/>
      <w:r w:rsidRPr="00261936">
        <w:t xml:space="preserve"> области                                 </w:t>
      </w:r>
      <w:proofErr w:type="spellStart"/>
      <w:r w:rsidRPr="00261936">
        <w:t>С.В.Воробьев</w:t>
      </w:r>
      <w:proofErr w:type="spellEnd"/>
    </w:p>
    <w:p w:rsidR="00AA2718" w:rsidRPr="00261936" w:rsidRDefault="00AA2718" w:rsidP="00AA2718">
      <w:pPr>
        <w:ind w:right="-143"/>
        <w:jc w:val="both"/>
        <w:rPr>
          <w:lang w:eastAsia="en-US"/>
        </w:rPr>
      </w:pPr>
    </w:p>
    <w:p w:rsidR="00AA2718" w:rsidRPr="00261936" w:rsidRDefault="00AA2718" w:rsidP="00AA2718">
      <w:pPr>
        <w:ind w:right="-143"/>
        <w:rPr>
          <w:lang w:eastAsia="en-US"/>
        </w:rPr>
      </w:pPr>
    </w:p>
    <w:p w:rsidR="00AA2718" w:rsidRPr="00261936" w:rsidRDefault="00AA2718" w:rsidP="00AA2718">
      <w:pPr>
        <w:ind w:left="8353" w:right="-143"/>
        <w:rPr>
          <w:lang w:eastAsia="en-US"/>
        </w:rPr>
      </w:pPr>
      <w:r w:rsidRPr="00261936">
        <w:rPr>
          <w:lang w:eastAsia="en-US"/>
        </w:rPr>
        <w:t>Приложение №1</w:t>
      </w:r>
    </w:p>
    <w:p w:rsidR="00AA2718" w:rsidRPr="00261936" w:rsidRDefault="00AA2718" w:rsidP="00AA2718">
      <w:pPr>
        <w:ind w:left="4248" w:right="-143"/>
        <w:jc w:val="right"/>
        <w:rPr>
          <w:lang w:eastAsia="en-US"/>
        </w:rPr>
      </w:pPr>
      <w:r w:rsidRPr="00261936">
        <w:rPr>
          <w:lang w:eastAsia="en-US"/>
        </w:rPr>
        <w:t xml:space="preserve">        к распоряжению администрации</w:t>
      </w:r>
    </w:p>
    <w:p w:rsidR="00AA2718" w:rsidRPr="00261936" w:rsidRDefault="00AA2718" w:rsidP="00AA2718">
      <w:pPr>
        <w:ind w:left="4248" w:right="-143"/>
        <w:jc w:val="right"/>
        <w:rPr>
          <w:lang w:eastAsia="en-US"/>
        </w:rPr>
      </w:pPr>
      <w:proofErr w:type="spellStart"/>
      <w:r w:rsidRPr="00261936">
        <w:rPr>
          <w:lang w:eastAsia="en-US"/>
        </w:rPr>
        <w:t>Воробьевского</w:t>
      </w:r>
      <w:proofErr w:type="spellEnd"/>
      <w:r w:rsidRPr="00261936">
        <w:rPr>
          <w:lang w:eastAsia="en-US"/>
        </w:rPr>
        <w:t xml:space="preserve"> сельсовета</w:t>
      </w:r>
    </w:p>
    <w:p w:rsidR="00AA2718" w:rsidRPr="00261936" w:rsidRDefault="00AA2718" w:rsidP="00AA2718">
      <w:pPr>
        <w:ind w:left="4248" w:right="-143"/>
        <w:jc w:val="right"/>
        <w:rPr>
          <w:lang w:eastAsia="en-US"/>
        </w:rPr>
      </w:pPr>
      <w:r w:rsidRPr="00261936">
        <w:rPr>
          <w:lang w:eastAsia="en-US"/>
        </w:rPr>
        <w:t>Венгеровского района</w:t>
      </w:r>
    </w:p>
    <w:p w:rsidR="00AA2718" w:rsidRPr="00261936" w:rsidRDefault="00AA2718" w:rsidP="00AA2718">
      <w:pPr>
        <w:ind w:left="4248" w:right="-143"/>
        <w:jc w:val="right"/>
        <w:rPr>
          <w:lang w:eastAsia="en-US"/>
        </w:rPr>
      </w:pPr>
      <w:r w:rsidRPr="00261936">
        <w:rPr>
          <w:lang w:eastAsia="en-US"/>
        </w:rPr>
        <w:t>Новосибирской области</w:t>
      </w:r>
    </w:p>
    <w:p w:rsidR="00AA2718" w:rsidRPr="00261936" w:rsidRDefault="00AA2718" w:rsidP="00AA2718">
      <w:pPr>
        <w:ind w:left="4248" w:right="-143"/>
        <w:jc w:val="right"/>
        <w:rPr>
          <w:lang w:val="be-BY"/>
        </w:rPr>
      </w:pPr>
      <w:r w:rsidRPr="00261936">
        <w:rPr>
          <w:lang w:eastAsia="en-US"/>
        </w:rPr>
        <w:t>от 22.03.2022 №1</w:t>
      </w:r>
      <w:r w:rsidR="00E43C1D" w:rsidRPr="00261936">
        <w:rPr>
          <w:lang w:eastAsia="en-US"/>
        </w:rPr>
        <w:t>2</w:t>
      </w:r>
    </w:p>
    <w:p w:rsidR="00AA2718" w:rsidRPr="00261936" w:rsidRDefault="00AA2718" w:rsidP="00AA2718">
      <w:pPr>
        <w:jc w:val="center"/>
        <w:rPr>
          <w:b/>
          <w:lang w:val="be-BY"/>
        </w:rPr>
      </w:pPr>
    </w:p>
    <w:p w:rsidR="00AA2718" w:rsidRPr="00261936" w:rsidRDefault="00AA2718" w:rsidP="00AA2718">
      <w:pPr>
        <w:jc w:val="center"/>
        <w:rPr>
          <w:b/>
          <w:lang w:val="be-BY"/>
        </w:rPr>
      </w:pPr>
      <w:r w:rsidRPr="00261936">
        <w:rPr>
          <w:b/>
          <w:lang w:val="be-BY"/>
        </w:rPr>
        <w:t>СОСТАВ</w:t>
      </w:r>
    </w:p>
    <w:p w:rsidR="00AA2718" w:rsidRPr="00261936" w:rsidRDefault="00AA2718" w:rsidP="00AA2718">
      <w:pPr>
        <w:jc w:val="center"/>
        <w:rPr>
          <w:b/>
          <w:lang w:val="be-BY"/>
        </w:rPr>
      </w:pPr>
      <w:r w:rsidRPr="00261936">
        <w:rPr>
          <w:b/>
          <w:lang w:val="be-BY"/>
        </w:rPr>
        <w:t>комисси по выявлению правообладателей ранее учтенных объектов недвижимости на территории сельского поселения Кундашлинский сельсовет муниципального района Балтачевский район Республики Башкортостан</w:t>
      </w:r>
    </w:p>
    <w:p w:rsidR="00AA2718" w:rsidRPr="00261936" w:rsidRDefault="00AA2718" w:rsidP="00AA2718">
      <w:pPr>
        <w:jc w:val="center"/>
        <w:rPr>
          <w:b/>
          <w:lang w:val="be-BY"/>
        </w:rPr>
      </w:pPr>
    </w:p>
    <w:p w:rsidR="00AA2718" w:rsidRPr="00261936" w:rsidRDefault="00AA2718" w:rsidP="00AA2718">
      <w:pPr>
        <w:spacing w:after="160" w:line="254" w:lineRule="auto"/>
        <w:ind w:firstLine="708"/>
        <w:jc w:val="both"/>
        <w:rPr>
          <w:lang w:eastAsia="en-US"/>
        </w:rPr>
      </w:pPr>
      <w:r w:rsidRPr="00261936">
        <w:t xml:space="preserve">Воробьев С.В. - Глава 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района Новосибирской области, председатель  комиссии;</w:t>
      </w:r>
    </w:p>
    <w:p w:rsidR="00AA2718" w:rsidRPr="00261936" w:rsidRDefault="00AA2718" w:rsidP="00AA2718">
      <w:pPr>
        <w:ind w:left="2880" w:hanging="2172"/>
        <w:jc w:val="both"/>
        <w:rPr>
          <w:lang w:val="be-BY"/>
        </w:rPr>
      </w:pPr>
      <w:r w:rsidRPr="00261936">
        <w:rPr>
          <w:lang w:val="be-BY"/>
        </w:rPr>
        <w:t>Члены комиссии: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1) Буйвис В.Н. – делопроизводитель администрации Воробьевского сельсовета Венгеровского района Новосибирской области;</w:t>
      </w:r>
    </w:p>
    <w:p w:rsidR="00AA2718" w:rsidRPr="00437C24" w:rsidRDefault="00AA2718" w:rsidP="00437C24">
      <w:pPr>
        <w:ind w:firstLine="708"/>
        <w:jc w:val="both"/>
        <w:rPr>
          <w:lang w:val="be-BY"/>
        </w:rPr>
      </w:pPr>
      <w:r w:rsidRPr="00261936">
        <w:rPr>
          <w:lang w:val="be-BY"/>
        </w:rPr>
        <w:t>2) Белоглазов А.Д. - водитель администрации Воробьевского сельсовета Венгеровского района Новосибирской области</w:t>
      </w:r>
    </w:p>
    <w:p w:rsidR="00AA2718" w:rsidRPr="00261936" w:rsidRDefault="00AA2718" w:rsidP="00AA2718">
      <w:pPr>
        <w:ind w:left="8353" w:right="-143"/>
        <w:rPr>
          <w:lang w:eastAsia="en-US"/>
        </w:rPr>
      </w:pPr>
      <w:r w:rsidRPr="00261936">
        <w:rPr>
          <w:lang w:eastAsia="en-US"/>
        </w:rPr>
        <w:lastRenderedPageBreak/>
        <w:t>Приложение №2</w:t>
      </w:r>
    </w:p>
    <w:p w:rsidR="00AA2718" w:rsidRPr="00261936" w:rsidRDefault="00AA2718" w:rsidP="00AA2718">
      <w:pPr>
        <w:ind w:left="4248" w:right="-143"/>
        <w:jc w:val="right"/>
        <w:rPr>
          <w:lang w:eastAsia="en-US"/>
        </w:rPr>
      </w:pPr>
      <w:r w:rsidRPr="00261936">
        <w:rPr>
          <w:lang w:eastAsia="en-US"/>
        </w:rPr>
        <w:t xml:space="preserve">        к распоряжению администрации</w:t>
      </w:r>
    </w:p>
    <w:p w:rsidR="00AA2718" w:rsidRPr="00261936" w:rsidRDefault="00AA2718" w:rsidP="00AA2718">
      <w:pPr>
        <w:ind w:left="4248" w:right="-143"/>
        <w:jc w:val="right"/>
        <w:rPr>
          <w:lang w:eastAsia="en-US"/>
        </w:rPr>
      </w:pPr>
      <w:proofErr w:type="spellStart"/>
      <w:r w:rsidRPr="00261936">
        <w:rPr>
          <w:lang w:eastAsia="en-US"/>
        </w:rPr>
        <w:t>Воробьевского</w:t>
      </w:r>
      <w:proofErr w:type="spellEnd"/>
      <w:r w:rsidRPr="00261936">
        <w:rPr>
          <w:lang w:eastAsia="en-US"/>
        </w:rPr>
        <w:t xml:space="preserve"> сельсовета</w:t>
      </w:r>
    </w:p>
    <w:p w:rsidR="00AA2718" w:rsidRPr="00261936" w:rsidRDefault="00AA2718" w:rsidP="00AA2718">
      <w:pPr>
        <w:ind w:left="4248" w:right="-143"/>
        <w:jc w:val="right"/>
        <w:rPr>
          <w:lang w:eastAsia="en-US"/>
        </w:rPr>
      </w:pPr>
      <w:r w:rsidRPr="00261936">
        <w:rPr>
          <w:lang w:eastAsia="en-US"/>
        </w:rPr>
        <w:t>Венгеровского района</w:t>
      </w:r>
    </w:p>
    <w:p w:rsidR="00AA2718" w:rsidRPr="00261936" w:rsidRDefault="00AA2718" w:rsidP="00AA2718">
      <w:pPr>
        <w:ind w:left="4248" w:right="-143"/>
        <w:jc w:val="right"/>
        <w:rPr>
          <w:lang w:eastAsia="en-US"/>
        </w:rPr>
      </w:pPr>
      <w:r w:rsidRPr="00261936">
        <w:rPr>
          <w:lang w:eastAsia="en-US"/>
        </w:rPr>
        <w:t>Новосибирской области</w:t>
      </w:r>
    </w:p>
    <w:p w:rsidR="00AA2718" w:rsidRPr="00261936" w:rsidRDefault="00AA2718" w:rsidP="00437C24">
      <w:pPr>
        <w:jc w:val="right"/>
        <w:rPr>
          <w:lang w:val="be-BY"/>
        </w:rPr>
      </w:pPr>
      <w:r w:rsidRPr="00261936">
        <w:rPr>
          <w:lang w:eastAsia="en-US"/>
        </w:rPr>
        <w:t>от 22.03.2022 №12</w:t>
      </w:r>
    </w:p>
    <w:p w:rsidR="00AA2718" w:rsidRPr="00261936" w:rsidRDefault="00AA2718" w:rsidP="00AA2718">
      <w:pPr>
        <w:jc w:val="center"/>
        <w:rPr>
          <w:b/>
          <w:lang w:val="be-BY"/>
        </w:rPr>
      </w:pPr>
      <w:r w:rsidRPr="00261936">
        <w:rPr>
          <w:b/>
          <w:lang w:val="be-BY"/>
        </w:rPr>
        <w:t>Порядок проведения осмотра здания, сооружения или объекта</w:t>
      </w:r>
    </w:p>
    <w:p w:rsidR="00AA2718" w:rsidRPr="00261936" w:rsidRDefault="00AA2718" w:rsidP="00AA2718">
      <w:pPr>
        <w:jc w:val="center"/>
        <w:rPr>
          <w:b/>
          <w:lang w:val="be-BY"/>
        </w:rPr>
      </w:pPr>
      <w:r w:rsidRPr="00261936">
        <w:rPr>
          <w:b/>
          <w:lang w:val="be-BY"/>
        </w:rPr>
        <w:t>незавершенного строительства при проведении мероприятий по</w:t>
      </w:r>
    </w:p>
    <w:p w:rsidR="00AA2718" w:rsidRPr="00261936" w:rsidRDefault="00AA2718" w:rsidP="00AA2718">
      <w:pPr>
        <w:jc w:val="center"/>
        <w:rPr>
          <w:b/>
          <w:lang w:val="be-BY"/>
        </w:rPr>
      </w:pPr>
      <w:r w:rsidRPr="00261936">
        <w:rPr>
          <w:b/>
          <w:lang w:val="be-BY"/>
        </w:rPr>
        <w:t>выявлению правообладателей ранее учтенных объектов недвижимости</w:t>
      </w:r>
    </w:p>
    <w:p w:rsidR="00AA2718" w:rsidRPr="00261936" w:rsidRDefault="00AA2718" w:rsidP="00AA2718">
      <w:pPr>
        <w:rPr>
          <w:lang w:val="be-BY"/>
        </w:rPr>
      </w:pP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1. Комиссия по выявлению правообладателей ранее учтенных объектов недвижимости: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1.1. размещает на официальном сайте администрации Воробьевского сельсовета Венгеровского района Новосибирской области и на информационных щитах в границах населенного пункта по месту расположения объектов недвижимости (в случае если объект недвижимости находится за пределами границ населенного пункта - на информационных щитах в границах муниципального образования по месту расположения объектов недвижимости) уведомление о проведении осмотра (осмотров) объекта (объектов) недвижимости с указанием даты проведения осмотра (осмотров) и периода времени, в течение которого будет проводиться такой осмотр. Указанное уведомление может также быть размещено или опубликовано в иных источниках или средствах массовой информации;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1.2. В отношении ранее учтенных зданий, сооружений,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(например, с применением беспилотных летательных аппаратов или иных подобных средств).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1.3. В ходе проведения осмотра осуществляется фотофиксация объекта (ов) недвижимости с указанием места и даты съемки. Материалы фотофиксации прилагаются к Акту осмотра.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 xml:space="preserve">1.4. В результате осмотра оформляется Акт осмотра, подписанный членами комиссии. 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В Акте осмотра комиссией указываются: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- дата и время проведения осмотра;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- вид объекта недвижимости, его кадастровый номер и (или) иной государственный учетный номер (при наличии), адрес (при наличии) или местоположение (при отсутствии адреса);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- кадастровый номер (при наличии) либо адрес или местоположение земельного участка, на котором расположен ранее учтенный объект недвижимости;</w:t>
      </w:r>
    </w:p>
    <w:p w:rsidR="00AA2718" w:rsidRPr="00261936" w:rsidRDefault="00AA2718" w:rsidP="00AA2718">
      <w:pPr>
        <w:jc w:val="both"/>
        <w:rPr>
          <w:lang w:val="be-BY"/>
        </w:rPr>
      </w:pPr>
      <w:r w:rsidRPr="00261936">
        <w:rPr>
          <w:lang w:val="be-BY"/>
        </w:rPr>
        <w:t>наименование уполномоченного органа;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- последовательно, начиная с председателя комиссии, состав комиссии, производившей осмотр (фамилия, имя, отчество, должность каждого члена комиссии (при наличии);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 xml:space="preserve">- сведения о присутствии на момент осмотра объекта недвижимости лица, права которого на такой объект недвижимости подтверждаются правоустанавливающими или правоудостоверяющими документами, оформленными до дня вступления в силу Федерального закона от 21 июля 1997 г. N 122-ФЗ о государственной регистрации прав на недвижимое имущество и сделок с ним; 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- с указанием слов соответственно: в присутствии или в отсутствие;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- сведения о применении при проведении осмотра технических средств;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- сведения о существовании объекта недвижимости на момент его осмотра посредством указания слов соответственно: существует или прекратил существование.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 xml:space="preserve">Акт осмотра составляется в форме электронного документа в соответствии с установленными на основании пункта 2 части 1, части 11 статьи 18 Федерального закона N 218-ФЗ требованиями к формату заявления о государственном кадастровом учете недвижимого имущества и (или) государственной регистрации прав на недвижимое имущество и представляемых с ним документов в электронной форме либо на бумажном носителе. </w:t>
      </w:r>
    </w:p>
    <w:p w:rsidR="00AA2718" w:rsidRPr="00261936" w:rsidRDefault="00AA2718" w:rsidP="00AA2718">
      <w:pPr>
        <w:ind w:firstLine="708"/>
        <w:jc w:val="both"/>
        <w:rPr>
          <w:lang w:val="be-BY"/>
        </w:rPr>
      </w:pPr>
      <w:r w:rsidRPr="00261936">
        <w:rPr>
          <w:lang w:val="be-BY"/>
        </w:rPr>
        <w:t>Акт осмотра, составленный в электронной форме, подписывается усиленными квалифицированными электронными подписями членов комиссии.</w:t>
      </w:r>
    </w:p>
    <w:p w:rsidR="00AA2718" w:rsidRPr="00437C24" w:rsidRDefault="00AA2718" w:rsidP="00437C24">
      <w:pPr>
        <w:ind w:firstLine="708"/>
        <w:jc w:val="both"/>
        <w:rPr>
          <w:lang w:val="be-BY"/>
        </w:rPr>
      </w:pPr>
      <w:r w:rsidRPr="00261936">
        <w:rPr>
          <w:lang w:val="be-BY"/>
        </w:rPr>
        <w:t>2. Комиссии осмотр (осмотры) объекта (объектов) недвижимости назначить и провести в период с 23.03.2022 по 01.05.2022.</w:t>
      </w:r>
    </w:p>
    <w:p w:rsidR="00AA2718" w:rsidRPr="00261936" w:rsidRDefault="00AA2718" w:rsidP="00AA2718">
      <w:pPr>
        <w:ind w:left="8353" w:right="-143"/>
        <w:rPr>
          <w:lang w:eastAsia="en-US"/>
        </w:rPr>
      </w:pPr>
      <w:r w:rsidRPr="00261936">
        <w:rPr>
          <w:lang w:eastAsia="en-US"/>
        </w:rPr>
        <w:lastRenderedPageBreak/>
        <w:t>Приложение №3</w:t>
      </w:r>
    </w:p>
    <w:p w:rsidR="00AA2718" w:rsidRPr="00261936" w:rsidRDefault="00AA2718" w:rsidP="00AA2718">
      <w:pPr>
        <w:ind w:left="4248" w:right="-143"/>
        <w:jc w:val="right"/>
        <w:rPr>
          <w:lang w:eastAsia="en-US"/>
        </w:rPr>
      </w:pPr>
      <w:r w:rsidRPr="00261936">
        <w:rPr>
          <w:lang w:eastAsia="en-US"/>
        </w:rPr>
        <w:t xml:space="preserve">        к распоряжению администрации</w:t>
      </w:r>
    </w:p>
    <w:p w:rsidR="00AA2718" w:rsidRPr="00261936" w:rsidRDefault="00AA2718" w:rsidP="00AA2718">
      <w:pPr>
        <w:ind w:left="4248" w:right="-143"/>
        <w:jc w:val="right"/>
        <w:rPr>
          <w:lang w:eastAsia="en-US"/>
        </w:rPr>
      </w:pPr>
      <w:proofErr w:type="spellStart"/>
      <w:r w:rsidRPr="00261936">
        <w:rPr>
          <w:lang w:eastAsia="en-US"/>
        </w:rPr>
        <w:t>Воробьевского</w:t>
      </w:r>
      <w:proofErr w:type="spellEnd"/>
      <w:r w:rsidRPr="00261936">
        <w:rPr>
          <w:lang w:eastAsia="en-US"/>
        </w:rPr>
        <w:t xml:space="preserve"> сельсовета</w:t>
      </w:r>
    </w:p>
    <w:p w:rsidR="00AA2718" w:rsidRPr="00261936" w:rsidRDefault="00AA2718" w:rsidP="00AA2718">
      <w:pPr>
        <w:ind w:left="4248" w:right="-143"/>
        <w:jc w:val="right"/>
        <w:rPr>
          <w:lang w:eastAsia="en-US"/>
        </w:rPr>
      </w:pPr>
      <w:r w:rsidRPr="00261936">
        <w:rPr>
          <w:lang w:eastAsia="en-US"/>
        </w:rPr>
        <w:t>Венгеровского района</w:t>
      </w:r>
    </w:p>
    <w:p w:rsidR="00AA2718" w:rsidRPr="00261936" w:rsidRDefault="00AA2718" w:rsidP="00AA2718">
      <w:pPr>
        <w:ind w:left="4248" w:right="-143"/>
        <w:jc w:val="right"/>
        <w:rPr>
          <w:lang w:eastAsia="en-US"/>
        </w:rPr>
      </w:pPr>
      <w:r w:rsidRPr="00261936">
        <w:rPr>
          <w:lang w:eastAsia="en-US"/>
        </w:rPr>
        <w:t>Новосибирской области</w:t>
      </w:r>
    </w:p>
    <w:p w:rsidR="00AA2718" w:rsidRPr="00261936" w:rsidRDefault="00AA2718" w:rsidP="00AA2718">
      <w:pPr>
        <w:jc w:val="right"/>
      </w:pPr>
      <w:r w:rsidRPr="00261936">
        <w:rPr>
          <w:lang w:eastAsia="en-US"/>
        </w:rPr>
        <w:t>от 22.03.2022 №12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261936">
        <w:rPr>
          <w:b/>
          <w:color w:val="000000"/>
        </w:rPr>
        <w:t>АКТ ОСМОТРА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261936">
        <w:rPr>
          <w:b/>
          <w:color w:val="000000"/>
        </w:rPr>
        <w:t>здания, сооружения или объекта незавершенного строительства</w:t>
      </w:r>
      <w:r w:rsidRPr="00261936">
        <w:rPr>
          <w:b/>
          <w:color w:val="000000"/>
        </w:rPr>
        <w:br/>
        <w:t>при выявлении правообладателей ранее учтенных объектов недвижимости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bookmarkStart w:id="0" w:name="dst100038"/>
      <w:bookmarkEnd w:id="0"/>
      <w:r w:rsidRPr="00261936">
        <w:rPr>
          <w:color w:val="000000"/>
        </w:rPr>
        <w:t>"____" ____________ 20____ г.                                          № _________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bookmarkStart w:id="1" w:name="dst100039"/>
      <w:bookmarkEnd w:id="1"/>
      <w:r w:rsidRPr="00261936">
        <w:rPr>
          <w:color w:val="000000"/>
        </w:rPr>
        <w:t xml:space="preserve">Настоящий акт составлен в результате </w:t>
      </w:r>
      <w:proofErr w:type="gramStart"/>
      <w:r w:rsidRPr="00261936">
        <w:rPr>
          <w:color w:val="000000"/>
        </w:rPr>
        <w:t>проведенного</w:t>
      </w:r>
      <w:proofErr w:type="gramEnd"/>
      <w:r w:rsidRPr="00261936">
        <w:rPr>
          <w:color w:val="000000"/>
        </w:rPr>
        <w:t xml:space="preserve"> _________________________________________________________________________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61936">
        <w:rPr>
          <w:color w:val="000000"/>
        </w:rPr>
        <w:t>____________________________________________________________________________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261936">
        <w:rPr>
          <w:color w:val="000000"/>
        </w:rPr>
        <w:t>указывается дата и время осмотра (число и месяц, год, минуты, часы)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61936">
        <w:rPr>
          <w:color w:val="000000"/>
        </w:rPr>
        <w:t>осмотра объекта недвижимости __________________________________________________________________________,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261936">
        <w:rPr>
          <w:color w:val="000000"/>
        </w:rPr>
        <w:tab/>
        <w:t xml:space="preserve">              указывается вид объекта недвижимости: здание, сооружение, объект незаве</w:t>
      </w:r>
      <w:r w:rsidRPr="00261936">
        <w:rPr>
          <w:color w:val="000000"/>
        </w:rPr>
        <w:t>р</w:t>
      </w:r>
      <w:r w:rsidRPr="00261936">
        <w:rPr>
          <w:color w:val="000000"/>
        </w:rPr>
        <w:t>шенного строительства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61936">
        <w:rPr>
          <w:color w:val="000000"/>
        </w:rPr>
        <w:t>кадастровый (или иной государственный учетный) номер _________________________________________________________________________,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61936">
        <w:rPr>
          <w:color w:val="000000"/>
        </w:rPr>
        <w:t xml:space="preserve">указывается при наличии кадастровый номер или иной государственный </w:t>
      </w:r>
      <w:r w:rsidRPr="00261936">
        <w:rPr>
          <w:color w:val="000000"/>
        </w:rPr>
        <w:br/>
        <w:t xml:space="preserve">                                                                учетный номер (например, инвентарный) объекта недвиж</w:t>
      </w:r>
      <w:r w:rsidRPr="00261936">
        <w:rPr>
          <w:color w:val="000000"/>
        </w:rPr>
        <w:t>и</w:t>
      </w:r>
      <w:r w:rsidRPr="00261936">
        <w:rPr>
          <w:color w:val="000000"/>
        </w:rPr>
        <w:t>мости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61936">
        <w:rPr>
          <w:color w:val="000000"/>
        </w:rPr>
        <w:t>расположенного __________________________________________________________________________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261936">
        <w:rPr>
          <w:color w:val="000000"/>
        </w:rPr>
        <w:t>указывается адрес объекта недвижимости (при наличии) либо местоположение (при отсутствии адреса)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261936">
        <w:rPr>
          <w:color w:val="000000"/>
        </w:rPr>
        <w:t>_____________________________________________________________________________________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61936">
        <w:rPr>
          <w:color w:val="000000"/>
        </w:rPr>
        <w:t>на земельном участке с кадастровым номером _____________________________________,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61936">
        <w:rPr>
          <w:color w:val="000000"/>
        </w:rPr>
        <w:tab/>
      </w:r>
      <w:r w:rsidRPr="00261936">
        <w:rPr>
          <w:color w:val="000000"/>
        </w:rPr>
        <w:tab/>
        <w:t>(при наличии)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61936">
        <w:rPr>
          <w:color w:val="000000"/>
        </w:rPr>
        <w:t>расположенном _________________________________________________________________________ ___________________________________________________________________________,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261936">
        <w:rPr>
          <w:color w:val="000000"/>
        </w:rPr>
        <w:t>указывается адрес или местоположение земельного участка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61936">
        <w:rPr>
          <w:color w:val="000000"/>
        </w:rPr>
        <w:t>комиссией ____________________________________________________________________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261936">
        <w:rPr>
          <w:color w:val="000000"/>
        </w:rPr>
        <w:t>указывается наименование органа исполнительной власти субъекта Российской Федерации - гор</w:t>
      </w:r>
      <w:r w:rsidRPr="00261936">
        <w:rPr>
          <w:color w:val="000000"/>
        </w:rPr>
        <w:t>о</w:t>
      </w:r>
      <w:r w:rsidRPr="00261936">
        <w:rPr>
          <w:color w:val="000000"/>
        </w:rPr>
        <w:t>да федерального значения Москвы, Санкт-Петербурга или Севастополя, органа местного сам</w:t>
      </w:r>
      <w:r w:rsidRPr="00261936">
        <w:rPr>
          <w:color w:val="000000"/>
        </w:rPr>
        <w:t>о</w:t>
      </w:r>
      <w:r w:rsidRPr="00261936">
        <w:rPr>
          <w:color w:val="000000"/>
        </w:rPr>
        <w:t>управления, уполномоченного на проведение мероприятий по выявлению правообладателей ранее учтенных объектов недвижимости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61936">
        <w:rPr>
          <w:color w:val="000000"/>
        </w:rPr>
        <w:t>в составе: _________________________________________________________________________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proofErr w:type="gramStart"/>
      <w:r w:rsidRPr="00261936">
        <w:rPr>
          <w:color w:val="000000"/>
        </w:rPr>
        <w:t>приводится состав комиссии (фамилия, имя, отчество, должность каждого члена комиссии (при наличии)</w:t>
      </w:r>
      <w:proofErr w:type="gramEnd"/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61936">
        <w:rPr>
          <w:color w:val="000000"/>
        </w:rPr>
        <w:t>____________________________________________________________________________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61936">
        <w:rPr>
          <w:color w:val="000000"/>
        </w:rPr>
        <w:t xml:space="preserve">_____________________________________________________лица, выявленного </w:t>
      </w:r>
      <w:proofErr w:type="gramStart"/>
      <w:r w:rsidRPr="00261936">
        <w:rPr>
          <w:color w:val="000000"/>
        </w:rPr>
        <w:t>в</w:t>
      </w:r>
      <w:proofErr w:type="gramEnd"/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proofErr w:type="gramStart"/>
      <w:r w:rsidRPr="00261936">
        <w:rPr>
          <w:color w:val="000000"/>
        </w:rPr>
        <w:t>указать нужное: "в присутствии" или "в отсутствие"</w:t>
      </w:r>
      <w:proofErr w:type="gramEnd"/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61936">
        <w:rPr>
          <w:color w:val="000000"/>
        </w:rPr>
        <w:t xml:space="preserve"> </w:t>
      </w:r>
      <w:proofErr w:type="gramStart"/>
      <w:r w:rsidRPr="00261936">
        <w:rPr>
          <w:color w:val="000000"/>
        </w:rPr>
        <w:t>качестве</w:t>
      </w:r>
      <w:proofErr w:type="gramEnd"/>
      <w:r w:rsidRPr="00261936">
        <w:rPr>
          <w:color w:val="000000"/>
        </w:rPr>
        <w:t xml:space="preserve"> правообладателя указанного ранее учтенного объекта недвижимости.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bookmarkStart w:id="2" w:name="dst100040"/>
      <w:bookmarkEnd w:id="2"/>
      <w:r w:rsidRPr="00261936">
        <w:rPr>
          <w:color w:val="000000"/>
        </w:rPr>
        <w:t xml:space="preserve">При  осмотре  </w:t>
      </w:r>
      <w:proofErr w:type="gramStart"/>
      <w:r w:rsidRPr="00261936">
        <w:rPr>
          <w:color w:val="000000"/>
        </w:rPr>
        <w:t>осуществлена</w:t>
      </w:r>
      <w:proofErr w:type="gramEnd"/>
      <w:r w:rsidRPr="00261936">
        <w:rPr>
          <w:color w:val="000000"/>
        </w:rPr>
        <w:t xml:space="preserve"> </w:t>
      </w:r>
      <w:proofErr w:type="spellStart"/>
      <w:r w:rsidRPr="00261936">
        <w:rPr>
          <w:color w:val="000000"/>
        </w:rPr>
        <w:t>фотофиксация</w:t>
      </w:r>
      <w:proofErr w:type="spellEnd"/>
      <w:r w:rsidRPr="00261936">
        <w:rPr>
          <w:color w:val="000000"/>
        </w:rPr>
        <w:t xml:space="preserve"> объекта недвижимости. Материалы </w:t>
      </w:r>
      <w:proofErr w:type="spellStart"/>
      <w:r w:rsidRPr="00261936">
        <w:rPr>
          <w:color w:val="000000"/>
        </w:rPr>
        <w:t>фотофикс</w:t>
      </w:r>
      <w:r w:rsidRPr="00261936">
        <w:rPr>
          <w:color w:val="000000"/>
        </w:rPr>
        <w:t>а</w:t>
      </w:r>
      <w:r w:rsidRPr="00261936">
        <w:rPr>
          <w:color w:val="000000"/>
        </w:rPr>
        <w:t>ции</w:t>
      </w:r>
      <w:proofErr w:type="spellEnd"/>
      <w:r w:rsidRPr="00261936">
        <w:rPr>
          <w:color w:val="000000"/>
        </w:rPr>
        <w:t xml:space="preserve"> прилагаются.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bookmarkStart w:id="3" w:name="dst100041"/>
      <w:bookmarkEnd w:id="3"/>
      <w:r w:rsidRPr="00261936">
        <w:rPr>
          <w:color w:val="000000"/>
        </w:rPr>
        <w:t>Осмотр проведен _________________________________________________________________________.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261936">
        <w:rPr>
          <w:color w:val="000000"/>
        </w:rPr>
        <w:lastRenderedPageBreak/>
        <w:t>указать нужное: "в форме визуального осмотра", "с применением технических средств", если осмотр проведен с применением технических средств, дополнительно указываются наименование и модель использованного технического средства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bookmarkStart w:id="4" w:name="dst100042"/>
      <w:bookmarkEnd w:id="4"/>
      <w:r w:rsidRPr="00261936">
        <w:rPr>
          <w:color w:val="000000"/>
        </w:rPr>
        <w:t>В  результате  проведенного  осмотра  установлено,  что  ранее учтенный объект недвиж</w:t>
      </w:r>
      <w:r w:rsidRPr="00261936">
        <w:rPr>
          <w:color w:val="000000"/>
        </w:rPr>
        <w:t>и</w:t>
      </w:r>
      <w:r w:rsidRPr="00261936">
        <w:rPr>
          <w:color w:val="000000"/>
        </w:rPr>
        <w:t>мости __________________________________________________________________________</w:t>
      </w:r>
    </w:p>
    <w:p w:rsidR="00AA2718" w:rsidRPr="00261936" w:rsidRDefault="00AA2718" w:rsidP="00AA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261936">
        <w:rPr>
          <w:color w:val="000000"/>
        </w:rPr>
        <w:t>(указать нужное: существует, прекратил существование)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63"/>
        <w:gridCol w:w="82"/>
        <w:gridCol w:w="1163"/>
        <w:gridCol w:w="82"/>
        <w:gridCol w:w="5415"/>
      </w:tblGrid>
      <w:tr w:rsidR="00AA2718" w:rsidRPr="00261936" w:rsidTr="00AA2718">
        <w:tc>
          <w:tcPr>
            <w:tcW w:w="2307" w:type="pct"/>
            <w:gridSpan w:val="3"/>
            <w:shd w:val="clear" w:color="auto" w:fill="FFFFFF"/>
            <w:hideMark/>
          </w:tcPr>
          <w:p w:rsidR="00AA2718" w:rsidRPr="00261936" w:rsidRDefault="00AA2718">
            <w:r w:rsidRPr="00261936">
              <w:rPr>
                <w:color w:val="000000"/>
              </w:rPr>
              <w:t> </w:t>
            </w:r>
            <w:bookmarkStart w:id="5" w:name="dst100043"/>
            <w:bookmarkEnd w:id="5"/>
            <w:r w:rsidRPr="00261936">
              <w:t>Подписи членов комиссии:</w:t>
            </w:r>
          </w:p>
        </w:tc>
        <w:tc>
          <w:tcPr>
            <w:tcW w:w="40" w:type="pct"/>
            <w:shd w:val="clear" w:color="auto" w:fill="FFFFFF"/>
            <w:hideMark/>
          </w:tcPr>
          <w:p w:rsidR="00AA2718" w:rsidRPr="00261936" w:rsidRDefault="00AA2718">
            <w:r w:rsidRPr="00261936">
              <w:t> </w:t>
            </w:r>
          </w:p>
        </w:tc>
        <w:tc>
          <w:tcPr>
            <w:tcW w:w="2653" w:type="pct"/>
            <w:shd w:val="clear" w:color="auto" w:fill="FFFFFF"/>
            <w:hideMark/>
          </w:tcPr>
          <w:p w:rsidR="00AA2718" w:rsidRPr="00261936" w:rsidRDefault="00AA2718">
            <w:r w:rsidRPr="00261936">
              <w:t> </w:t>
            </w:r>
          </w:p>
        </w:tc>
      </w:tr>
      <w:tr w:rsidR="00AA2718" w:rsidRPr="00261936" w:rsidTr="00AA2718">
        <w:tc>
          <w:tcPr>
            <w:tcW w:w="1697" w:type="pct"/>
            <w:shd w:val="clear" w:color="auto" w:fill="FFFFFF"/>
            <w:vAlign w:val="center"/>
            <w:hideMark/>
          </w:tcPr>
          <w:p w:rsidR="00AA2718" w:rsidRPr="00261936" w:rsidRDefault="00AA2718">
            <w:pPr>
              <w:jc w:val="center"/>
            </w:pPr>
            <w:bookmarkStart w:id="6" w:name="dst100044"/>
            <w:bookmarkEnd w:id="6"/>
            <w:r w:rsidRPr="00261936">
              <w:t>Председатель комиссии:</w:t>
            </w:r>
          </w:p>
        </w:tc>
        <w:tc>
          <w:tcPr>
            <w:tcW w:w="40" w:type="pct"/>
            <w:shd w:val="clear" w:color="auto" w:fill="FFFFFF"/>
            <w:hideMark/>
          </w:tcPr>
          <w:p w:rsidR="00AA2718" w:rsidRPr="00261936" w:rsidRDefault="00AA2718">
            <w:r w:rsidRPr="00261936"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A2718" w:rsidRPr="00261936" w:rsidRDefault="00AA2718">
            <w:r w:rsidRPr="00261936">
              <w:t> </w:t>
            </w:r>
          </w:p>
        </w:tc>
        <w:tc>
          <w:tcPr>
            <w:tcW w:w="40" w:type="pct"/>
            <w:shd w:val="clear" w:color="auto" w:fill="FFFFFF"/>
            <w:hideMark/>
          </w:tcPr>
          <w:p w:rsidR="00AA2718" w:rsidRPr="00261936" w:rsidRDefault="00AA2718">
            <w:r w:rsidRPr="00261936"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A2718" w:rsidRPr="00261936" w:rsidRDefault="00AA2718"/>
        </w:tc>
      </w:tr>
      <w:tr w:rsidR="00AA2718" w:rsidRPr="00261936" w:rsidTr="00AA2718">
        <w:tc>
          <w:tcPr>
            <w:tcW w:w="1697" w:type="pct"/>
            <w:shd w:val="clear" w:color="auto" w:fill="FFFFFF"/>
            <w:hideMark/>
          </w:tcPr>
          <w:p w:rsidR="00AA2718" w:rsidRPr="00261936" w:rsidRDefault="00AA2718">
            <w:r w:rsidRPr="00261936">
              <w:t> </w:t>
            </w:r>
          </w:p>
        </w:tc>
        <w:tc>
          <w:tcPr>
            <w:tcW w:w="40" w:type="pct"/>
            <w:shd w:val="clear" w:color="auto" w:fill="FFFFFF"/>
            <w:hideMark/>
          </w:tcPr>
          <w:p w:rsidR="00AA2718" w:rsidRPr="00261936" w:rsidRDefault="00AA2718">
            <w:r w:rsidRPr="00261936">
              <w:t> 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A2718" w:rsidRPr="00261936" w:rsidRDefault="00AA2718">
            <w:pPr>
              <w:jc w:val="center"/>
            </w:pPr>
            <w:bookmarkStart w:id="7" w:name="dst100045"/>
            <w:bookmarkEnd w:id="7"/>
            <w:r w:rsidRPr="00261936">
              <w:t>подпись</w:t>
            </w:r>
          </w:p>
        </w:tc>
        <w:tc>
          <w:tcPr>
            <w:tcW w:w="40" w:type="pct"/>
            <w:shd w:val="clear" w:color="auto" w:fill="FFFFFF"/>
            <w:hideMark/>
          </w:tcPr>
          <w:p w:rsidR="00AA2718" w:rsidRPr="00261936" w:rsidRDefault="00AA2718">
            <w:r w:rsidRPr="00261936">
              <w:t> </w:t>
            </w:r>
          </w:p>
        </w:tc>
        <w:tc>
          <w:tcPr>
            <w:tcW w:w="265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A2718" w:rsidRPr="00261936" w:rsidRDefault="00AA2718">
            <w:pPr>
              <w:jc w:val="center"/>
            </w:pPr>
            <w:bookmarkStart w:id="8" w:name="dst100046"/>
            <w:bookmarkEnd w:id="8"/>
            <w:r w:rsidRPr="00261936">
              <w:t>расшифровка подписи</w:t>
            </w:r>
          </w:p>
        </w:tc>
      </w:tr>
      <w:tr w:rsidR="00AA2718" w:rsidRPr="00261936" w:rsidTr="00AA2718">
        <w:tc>
          <w:tcPr>
            <w:tcW w:w="1697" w:type="pct"/>
            <w:shd w:val="clear" w:color="auto" w:fill="FFFFFF"/>
            <w:hideMark/>
          </w:tcPr>
          <w:p w:rsidR="00AA2718" w:rsidRPr="00261936" w:rsidRDefault="00AA2718">
            <w:r w:rsidRPr="00261936">
              <w:t> </w:t>
            </w:r>
          </w:p>
        </w:tc>
        <w:tc>
          <w:tcPr>
            <w:tcW w:w="40" w:type="pct"/>
            <w:shd w:val="clear" w:color="auto" w:fill="FFFFFF"/>
            <w:hideMark/>
          </w:tcPr>
          <w:p w:rsidR="00AA2718" w:rsidRPr="00261936" w:rsidRDefault="00AA2718">
            <w:r w:rsidRPr="00261936">
              <w:t> 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A2718" w:rsidRPr="00261936" w:rsidRDefault="00AA2718">
            <w:pPr>
              <w:jc w:val="center"/>
            </w:pPr>
            <w:bookmarkStart w:id="9" w:name="dst100047"/>
            <w:bookmarkEnd w:id="9"/>
            <w:r w:rsidRPr="00261936">
              <w:t>подпись</w:t>
            </w:r>
          </w:p>
        </w:tc>
        <w:tc>
          <w:tcPr>
            <w:tcW w:w="40" w:type="pct"/>
            <w:shd w:val="clear" w:color="auto" w:fill="FFFFFF"/>
            <w:hideMark/>
          </w:tcPr>
          <w:p w:rsidR="00AA2718" w:rsidRPr="00261936" w:rsidRDefault="00AA2718">
            <w:r w:rsidRPr="00261936">
              <w:t> </w:t>
            </w:r>
          </w:p>
        </w:tc>
        <w:tc>
          <w:tcPr>
            <w:tcW w:w="265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A2718" w:rsidRPr="00261936" w:rsidRDefault="00AA2718">
            <w:pPr>
              <w:jc w:val="center"/>
            </w:pPr>
            <w:bookmarkStart w:id="10" w:name="dst100048"/>
            <w:bookmarkEnd w:id="10"/>
            <w:r w:rsidRPr="00261936">
              <w:t>расшифровка подписи</w:t>
            </w:r>
          </w:p>
        </w:tc>
      </w:tr>
      <w:tr w:rsidR="00AA2718" w:rsidRPr="00261936" w:rsidTr="00AA2718">
        <w:tc>
          <w:tcPr>
            <w:tcW w:w="1697" w:type="pct"/>
            <w:shd w:val="clear" w:color="auto" w:fill="FFFFFF"/>
            <w:hideMark/>
          </w:tcPr>
          <w:p w:rsidR="00AA2718" w:rsidRPr="00261936" w:rsidRDefault="00AA2718">
            <w:r w:rsidRPr="00261936">
              <w:t> </w:t>
            </w:r>
          </w:p>
        </w:tc>
        <w:tc>
          <w:tcPr>
            <w:tcW w:w="40" w:type="pct"/>
            <w:shd w:val="clear" w:color="auto" w:fill="FFFFFF"/>
            <w:hideMark/>
          </w:tcPr>
          <w:p w:rsidR="00AA2718" w:rsidRPr="00261936" w:rsidRDefault="00AA2718">
            <w:r w:rsidRPr="00261936">
              <w:t> 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2718" w:rsidRPr="00261936" w:rsidRDefault="00AA2718">
            <w:pPr>
              <w:jc w:val="center"/>
            </w:pPr>
            <w:bookmarkStart w:id="11" w:name="dst100049"/>
            <w:bookmarkEnd w:id="11"/>
            <w:r w:rsidRPr="00261936">
              <w:t>подпись</w:t>
            </w:r>
          </w:p>
        </w:tc>
        <w:tc>
          <w:tcPr>
            <w:tcW w:w="40" w:type="pct"/>
            <w:shd w:val="clear" w:color="auto" w:fill="FFFFFF"/>
            <w:hideMark/>
          </w:tcPr>
          <w:p w:rsidR="00AA2718" w:rsidRPr="00261936" w:rsidRDefault="00AA2718">
            <w:r w:rsidRPr="00261936">
              <w:t> </w:t>
            </w:r>
          </w:p>
        </w:tc>
        <w:tc>
          <w:tcPr>
            <w:tcW w:w="265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2718" w:rsidRPr="00261936" w:rsidRDefault="00AA2718">
            <w:pPr>
              <w:jc w:val="center"/>
            </w:pPr>
            <w:bookmarkStart w:id="12" w:name="dst100050"/>
            <w:bookmarkEnd w:id="12"/>
            <w:r w:rsidRPr="00261936">
              <w:t>расшифровка подписи</w:t>
            </w:r>
          </w:p>
        </w:tc>
      </w:tr>
    </w:tbl>
    <w:p w:rsidR="00A22871" w:rsidRPr="00261936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261936">
        <w:rPr>
          <w:b/>
        </w:rPr>
        <w:t>РАЗДЕЛ 3. РАЗНОЕ</w:t>
      </w:r>
      <w:r w:rsidR="00A22871" w:rsidRPr="00261936">
        <w:rPr>
          <w:b/>
        </w:rPr>
        <w:t xml:space="preserve">    </w:t>
      </w:r>
    </w:p>
    <w:p w:rsidR="00CD0CE8" w:rsidRPr="00261936" w:rsidRDefault="00CD0CE8" w:rsidP="00A22871">
      <w:pPr>
        <w:shd w:val="clear" w:color="auto" w:fill="FFFFFF"/>
        <w:tabs>
          <w:tab w:val="left" w:pos="0"/>
        </w:tabs>
        <w:rPr>
          <w:b/>
        </w:rPr>
      </w:pPr>
    </w:p>
    <w:p w:rsidR="00CD0CE8" w:rsidRPr="00261936" w:rsidRDefault="00CD0CE8" w:rsidP="00CD0CE8">
      <w:pPr>
        <w:spacing w:line="240" w:lineRule="exact"/>
        <w:jc w:val="both"/>
        <w:rPr>
          <w:b/>
        </w:rPr>
      </w:pPr>
      <w:r w:rsidRPr="00261936">
        <w:rPr>
          <w:b/>
        </w:rPr>
        <w:t>Прокурор разъясняет.</w:t>
      </w:r>
    </w:p>
    <w:p w:rsidR="00CD0CE8" w:rsidRPr="00261936" w:rsidRDefault="00CD0CE8" w:rsidP="00CD0CE8">
      <w:pPr>
        <w:spacing w:line="240" w:lineRule="exact"/>
        <w:jc w:val="center"/>
      </w:pPr>
    </w:p>
    <w:p w:rsidR="00CD0CE8" w:rsidRPr="00261936" w:rsidRDefault="00CD0CE8" w:rsidP="00CD0CE8">
      <w:pPr>
        <w:ind w:firstLine="709"/>
        <w:jc w:val="both"/>
      </w:pPr>
      <w:r w:rsidRPr="00261936">
        <w:t>«Об ответственности за участие в несанкционированных массовых (публичных) меропри</w:t>
      </w:r>
      <w:r w:rsidRPr="00261936">
        <w:t>я</w:t>
      </w:r>
      <w:r w:rsidRPr="00261936">
        <w:t>тиях и вовлечение в них несовершеннолетних»</w:t>
      </w:r>
    </w:p>
    <w:p w:rsidR="00CD0CE8" w:rsidRPr="00261936" w:rsidRDefault="00CD0CE8" w:rsidP="00CD0CE8">
      <w:pPr>
        <w:ind w:firstLine="709"/>
        <w:jc w:val="both"/>
      </w:pPr>
    </w:p>
    <w:p w:rsidR="00CD0CE8" w:rsidRPr="00261936" w:rsidRDefault="00CD0CE8" w:rsidP="00CD0CE8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261936">
        <w:t>Федеральным законом от 19.06.2004 № 54-ФЗ «О собраниях, митингах, демонстрациях, ш</w:t>
      </w:r>
      <w:r w:rsidRPr="00261936">
        <w:t>е</w:t>
      </w:r>
      <w:r w:rsidRPr="00261936">
        <w:t>ствиях и пикетированиях» определен порядок организации и проведения публичного меропри</w:t>
      </w:r>
      <w:r w:rsidRPr="00261936">
        <w:t>я</w:t>
      </w:r>
      <w:r w:rsidRPr="00261936">
        <w:t>тия, гарантии реализации гражданами права на проведение публичного мероприятия.</w:t>
      </w:r>
    </w:p>
    <w:p w:rsidR="00CD0CE8" w:rsidRPr="00261936" w:rsidRDefault="00CD0CE8" w:rsidP="00CD0CE8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261936">
        <w:rPr>
          <w:b/>
        </w:rPr>
        <w:t>Организатором публичного мероприятия</w:t>
      </w:r>
      <w:r w:rsidRPr="00261936">
        <w:t xml:space="preserve"> могут быть один или несколько граждан Ро</w:t>
      </w:r>
      <w:r w:rsidRPr="00261936">
        <w:t>с</w:t>
      </w:r>
      <w:r w:rsidRPr="00261936">
        <w:t xml:space="preserve">сийской Федерации, </w:t>
      </w:r>
      <w:r w:rsidRPr="00261936">
        <w:rPr>
          <w:b/>
        </w:rPr>
        <w:t>достигшие 18 лет</w:t>
      </w:r>
      <w:r w:rsidRPr="00261936">
        <w:t xml:space="preserve"> для демонстраций, шествий, пикетирований и </w:t>
      </w:r>
      <w:r w:rsidRPr="00261936">
        <w:rPr>
          <w:b/>
        </w:rPr>
        <w:t>16 лет для митингов и собраний</w:t>
      </w:r>
      <w:r w:rsidRPr="00261936">
        <w:t>. 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</w:t>
      </w:r>
      <w:r w:rsidRPr="00261936">
        <w:t>е</w:t>
      </w:r>
      <w:r w:rsidRPr="00261936">
        <w:t>ния уведомление о проведении публичного мероприятия в срок не ранее 15 и не позднее 10 дней до дня проведения публичного мероприятия.</w:t>
      </w:r>
    </w:p>
    <w:p w:rsidR="00CD0CE8" w:rsidRPr="00261936" w:rsidRDefault="00CD0CE8" w:rsidP="00CD0CE8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261936">
        <w:t>Время проведения публичного мероприятия – не ранее 7 часов и не позднее 22 часов тек</w:t>
      </w:r>
      <w:r w:rsidRPr="00261936">
        <w:t>у</w:t>
      </w:r>
      <w:r w:rsidRPr="00261936">
        <w:t>щего дня по местному времени, за исключением публичных мероприятий, посвященных памя</w:t>
      </w:r>
      <w:r w:rsidRPr="00261936">
        <w:t>т</w:t>
      </w:r>
      <w:r w:rsidRPr="00261936">
        <w:t>ным датам России, публичных мероприятий культурного содержания.</w:t>
      </w:r>
      <w:r w:rsidRPr="00261936">
        <w:br/>
        <w:t>Публичное мероприятие может проводиться в любых пригодных для целей мероприятия местах в случае, если его проведение не создает угрозы обрушения зданий и сооружений или иной угрозы безопасности участников данного публичного мероприятия.</w:t>
      </w:r>
    </w:p>
    <w:p w:rsidR="00CD0CE8" w:rsidRPr="00261936" w:rsidRDefault="00CD0CE8" w:rsidP="00CD0CE8">
      <w:pPr>
        <w:pStyle w:val="a5"/>
        <w:shd w:val="clear" w:color="auto" w:fill="FFFFFF"/>
        <w:spacing w:before="0" w:beforeAutospacing="0" w:after="0"/>
        <w:ind w:firstLine="709"/>
        <w:jc w:val="both"/>
        <w:rPr>
          <w:b/>
        </w:rPr>
      </w:pPr>
      <w:r w:rsidRPr="00261936">
        <w:rPr>
          <w:b/>
        </w:rPr>
        <w:t>Законодательством предусмотрена ответственность за организацию и участие в н</w:t>
      </w:r>
      <w:r w:rsidRPr="00261936">
        <w:rPr>
          <w:b/>
        </w:rPr>
        <w:t>е</w:t>
      </w:r>
      <w:r w:rsidRPr="00261936">
        <w:rPr>
          <w:b/>
        </w:rPr>
        <w:t>санкционированных митингах:</w:t>
      </w:r>
    </w:p>
    <w:p w:rsidR="00CD0CE8" w:rsidRPr="00261936" w:rsidRDefault="00CD0CE8" w:rsidP="00CD0CE8">
      <w:pPr>
        <w:pStyle w:val="a5"/>
        <w:shd w:val="clear" w:color="auto" w:fill="FFFFFF"/>
        <w:spacing w:before="0" w:beforeAutospacing="0" w:after="0"/>
        <w:ind w:firstLine="709"/>
        <w:jc w:val="both"/>
      </w:pPr>
      <w:proofErr w:type="gramStart"/>
      <w:r w:rsidRPr="00261936">
        <w:t>- ч. 2 ст. 20.2 Кодекса Российской Федерации об административных правонарушениях: о</w:t>
      </w:r>
      <w:r w:rsidRPr="00261936">
        <w:t>р</w:t>
      </w:r>
      <w:r w:rsidRPr="00261936">
        <w:t>ганизация либо проведение публичного мероприятия без подачи в установленном порядке ув</w:t>
      </w:r>
      <w:r w:rsidRPr="00261936">
        <w:t>е</w:t>
      </w:r>
      <w:r w:rsidRPr="00261936">
        <w:t>домления о проведении публичного мероприятия, за исключением случаев, предусмотренных ч</w:t>
      </w:r>
      <w:r w:rsidRPr="00261936">
        <w:t>а</w:t>
      </w:r>
      <w:r w:rsidRPr="00261936">
        <w:t>стью 7 настоящей статьи — штраф в размере от 20 000 до 30 000 рублей, или обязательные работы на срок до 50 часов, или административный арест на срок до 10 суток (на</w:t>
      </w:r>
      <w:proofErr w:type="gramEnd"/>
      <w:r w:rsidRPr="00261936">
        <w:t xml:space="preserve"> граждан); штраф от 20 000 до 40 000 рублей (на должностных лиц); штраф от 70 000 до 200 000 рублей (на юридических лиц);</w:t>
      </w:r>
    </w:p>
    <w:p w:rsidR="00CD0CE8" w:rsidRPr="00261936" w:rsidRDefault="00CD0CE8" w:rsidP="00CD0CE8">
      <w:pPr>
        <w:ind w:firstLine="709"/>
        <w:jc w:val="both"/>
      </w:pPr>
      <w:proofErr w:type="gramStart"/>
      <w:r w:rsidRPr="00261936">
        <w:t>- ч. 6.1 ст. 20.2 Кодекса Российской Федерации об административных правонарушениях: участие граждан в несанкционированных собрании, митинге, демонстрации, шествии или пикет</w:t>
      </w:r>
      <w:r w:rsidRPr="00261936">
        <w:t>и</w:t>
      </w:r>
      <w:r w:rsidRPr="00261936">
        <w:t>ровании, повлекших создание помех функционированию объектов жизнеобеспечения, транспор</w:t>
      </w:r>
      <w:r w:rsidRPr="00261936">
        <w:t>т</w:t>
      </w:r>
      <w:r w:rsidRPr="00261936">
        <w:t>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инфраструктуры — штраф от 10 000 до 20 000 рублей, обязательные работы на срок до</w:t>
      </w:r>
      <w:proofErr w:type="gramEnd"/>
      <w:r w:rsidRPr="00261936">
        <w:t xml:space="preserve"> 100 часов или администрати</w:t>
      </w:r>
      <w:r w:rsidRPr="00261936">
        <w:t>в</w:t>
      </w:r>
      <w:r w:rsidRPr="00261936">
        <w:t>ный арест сроком на 15 суток; на должностных лиц - от 50 000 до 100 000 рублей; на юридических лиц - от 200 000 до 300 000 рублей.</w:t>
      </w:r>
    </w:p>
    <w:p w:rsidR="00CD0CE8" w:rsidRPr="00261936" w:rsidRDefault="00CD0CE8" w:rsidP="00CD0CE8">
      <w:pPr>
        <w:ind w:firstLine="709"/>
        <w:jc w:val="both"/>
      </w:pPr>
      <w:proofErr w:type="gramStart"/>
      <w:r w:rsidRPr="00261936">
        <w:t>В случае если в ходе организации и проведения массовых мероприятий будут зафиксиров</w:t>
      </w:r>
      <w:r w:rsidRPr="00261936">
        <w:t>а</w:t>
      </w:r>
      <w:r w:rsidRPr="00261936">
        <w:t>ны публичные призывы к насильственному изменению основ конституционного строя, возбужд</w:t>
      </w:r>
      <w:r w:rsidRPr="00261936">
        <w:t>е</w:t>
      </w:r>
      <w:r w:rsidRPr="00261936">
        <w:t>нию социальной розни, воспрепятствованию законной деятельности государственных органов, о</w:t>
      </w:r>
      <w:r w:rsidRPr="00261936">
        <w:t>р</w:t>
      </w:r>
      <w:r w:rsidRPr="00261936">
        <w:t xml:space="preserve">ганов местного самоуправления, соединенное с насилием либо угрозой его применения действия </w:t>
      </w:r>
      <w:r w:rsidRPr="00261936">
        <w:lastRenderedPageBreak/>
        <w:t>указанных лиц будут квалифицированы по ст. 280 Уголовного кодекса РФ (публичные призывы к совершению экстремистской деятельности).</w:t>
      </w:r>
      <w:proofErr w:type="gramEnd"/>
    </w:p>
    <w:p w:rsidR="00CD0CE8" w:rsidRPr="00261936" w:rsidRDefault="00CD0CE8" w:rsidP="00CD0CE8">
      <w:pPr>
        <w:pStyle w:val="a5"/>
        <w:shd w:val="clear" w:color="auto" w:fill="FFFFFF"/>
        <w:spacing w:before="0" w:beforeAutospacing="0" w:after="0"/>
        <w:ind w:firstLine="709"/>
        <w:jc w:val="both"/>
      </w:pPr>
      <w:proofErr w:type="gramStart"/>
      <w:r w:rsidRPr="00261936">
        <w:t>Статьей 212.1 Уголовного кодекса РФ предусмотрено, что неоднократное нарушение уст</w:t>
      </w:r>
      <w:r w:rsidRPr="00261936">
        <w:t>а</w:t>
      </w:r>
      <w:r w:rsidRPr="00261936">
        <w:t>новленного порядка организации либо проведения собрания, митинга, демонстрации, шествия или пикетирования влечет наказание в виде штрафа в размере от 600 000 до одного 1 000 000 рублей, обязательных работ на срок до 480 часов, исправительных работ на срок от 1 года до 2 лет, прин</w:t>
      </w:r>
      <w:r w:rsidRPr="00261936">
        <w:t>у</w:t>
      </w:r>
      <w:r w:rsidRPr="00261936">
        <w:t>дительных работ на срок до 5 лет</w:t>
      </w:r>
      <w:proofErr w:type="gramEnd"/>
      <w:r w:rsidRPr="00261936">
        <w:t>, либо лишение свободы на срок до 5 лет.</w:t>
      </w:r>
    </w:p>
    <w:p w:rsidR="00CD0CE8" w:rsidRPr="00261936" w:rsidRDefault="00CD0CE8" w:rsidP="00CD0CE8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261936">
        <w:t>Стоит отметить, что неоднократность нарушения образуется, если лицо ранее привлекалось к административной ответственности за совершение административных правонарушений, пред</w:t>
      </w:r>
      <w:r w:rsidRPr="00261936">
        <w:t>у</w:t>
      </w:r>
      <w:r w:rsidRPr="00261936">
        <w:t>смотренных ст. 20.2 Кодекса Российской Федерации об административных правонарушениях, б</w:t>
      </w:r>
      <w:r w:rsidRPr="00261936">
        <w:t>о</w:t>
      </w:r>
      <w:r w:rsidRPr="00261936">
        <w:t>лее 2 раз в течение 180 дней.</w:t>
      </w:r>
    </w:p>
    <w:p w:rsidR="00CD0CE8" w:rsidRPr="00261936" w:rsidRDefault="00CD0CE8" w:rsidP="00CD0CE8">
      <w:pPr>
        <w:pStyle w:val="a5"/>
        <w:shd w:val="clear" w:color="auto" w:fill="FFFFFF"/>
        <w:spacing w:before="0" w:beforeAutospacing="0" w:after="0"/>
        <w:ind w:firstLine="709"/>
        <w:jc w:val="both"/>
      </w:pPr>
      <w:proofErr w:type="gramStart"/>
      <w:r w:rsidRPr="00261936">
        <w:t>Частью 1.1 ст. 20.2 Кодекса Российской Федерации об административных правонарушен</w:t>
      </w:r>
      <w:r w:rsidRPr="00261936">
        <w:t>и</w:t>
      </w:r>
      <w:r w:rsidRPr="00261936">
        <w:t xml:space="preserve">ях предусмотрена ответственность за </w:t>
      </w:r>
      <w:r w:rsidRPr="00261936">
        <w:rPr>
          <w:b/>
        </w:rPr>
        <w:t>вовлечение несовершеннолетнего в участие в несанкци</w:t>
      </w:r>
      <w:r w:rsidRPr="00261936">
        <w:rPr>
          <w:b/>
        </w:rPr>
        <w:t>о</w:t>
      </w:r>
      <w:r w:rsidRPr="00261936">
        <w:rPr>
          <w:b/>
        </w:rPr>
        <w:t>нированных собрании, митинге, демонстрации, шествии или пикетировании, если это де</w:t>
      </w:r>
      <w:r w:rsidRPr="00261936">
        <w:rPr>
          <w:b/>
        </w:rPr>
        <w:t>й</w:t>
      </w:r>
      <w:r w:rsidRPr="00261936">
        <w:rPr>
          <w:b/>
        </w:rPr>
        <w:t>ствие не содержит уголовно наказуемого деяния</w:t>
      </w:r>
      <w:r w:rsidRPr="00261936">
        <w:t xml:space="preserve"> и влечет наложение административного штр</w:t>
      </w:r>
      <w:r w:rsidRPr="00261936">
        <w:t>а</w:t>
      </w:r>
      <w:r w:rsidRPr="00261936">
        <w:t>фа на граждан в размере от 30 000 до 50 000 рублей, или обязательные работы на срок от 20 до 100 часов, или</w:t>
      </w:r>
      <w:proofErr w:type="gramEnd"/>
      <w:r w:rsidRPr="00261936">
        <w:t xml:space="preserve"> административный арест на срок до 15 суток; на должностных лиц - от 50 000 до 100 000 рублей; на юридических лиц - от 250 000 тысяч до 500 000 рублей.</w:t>
      </w:r>
    </w:p>
    <w:p w:rsidR="00CD0CE8" w:rsidRPr="00261936" w:rsidRDefault="00CD0CE8" w:rsidP="00CD0CE8">
      <w:pPr>
        <w:ind w:firstLine="709"/>
        <w:jc w:val="both"/>
        <w:rPr>
          <w:b/>
        </w:rPr>
      </w:pPr>
      <w:r w:rsidRPr="00261936">
        <w:rPr>
          <w:b/>
        </w:rPr>
        <w:t>Особое внимание обращаем на то, что вовлечение несовершеннолетних в указанную противоправную деятельность также может образовывать состав преступлений, предусмо</w:t>
      </w:r>
      <w:r w:rsidRPr="00261936">
        <w:rPr>
          <w:b/>
        </w:rPr>
        <w:t>т</w:t>
      </w:r>
      <w:r w:rsidRPr="00261936">
        <w:rPr>
          <w:b/>
        </w:rPr>
        <w:t>ренных статьями 150, 151.2 Уголовного кодекса РФ.</w:t>
      </w:r>
    </w:p>
    <w:p w:rsidR="00CD0CE8" w:rsidRPr="00261936" w:rsidRDefault="00CD0CE8" w:rsidP="00CD0CE8">
      <w:pPr>
        <w:ind w:firstLine="709"/>
        <w:jc w:val="both"/>
      </w:pPr>
      <w:r w:rsidRPr="00261936">
        <w:t>Родители несовершеннолетних детей, не обеспечившие надлежащий контроль и допусти</w:t>
      </w:r>
      <w:r w:rsidRPr="00261936">
        <w:t>в</w:t>
      </w:r>
      <w:r w:rsidRPr="00261936">
        <w:t>шие их участие в несанкционированных митингах, могут быть привлечены к установленной адм</w:t>
      </w:r>
      <w:r w:rsidRPr="00261936">
        <w:t>и</w:t>
      </w:r>
      <w:r w:rsidRPr="00261936">
        <w:t xml:space="preserve">нистративной ответственности. </w:t>
      </w:r>
    </w:p>
    <w:p w:rsidR="00437C24" w:rsidRDefault="00437C24" w:rsidP="00613723">
      <w:pPr>
        <w:shd w:val="clear" w:color="auto" w:fill="FFFFFF"/>
        <w:spacing w:line="252" w:lineRule="atLeast"/>
        <w:ind w:firstLine="709"/>
      </w:pPr>
      <w:r>
        <w:t>ИНФ</w:t>
      </w:r>
      <w:r w:rsidR="00B339D3">
        <w:t>О</w:t>
      </w:r>
      <w:bookmarkStart w:id="13" w:name="_GoBack"/>
      <w:bookmarkEnd w:id="13"/>
      <w:r>
        <w:t xml:space="preserve">РМАЦИЯ  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 xml:space="preserve">                                                                                        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 xml:space="preserve">                                                                                        УТВЕРЖДЕНО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t xml:space="preserve">                                                                    решением Совета депутатов 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t xml:space="preserve">                                                                 </w:t>
      </w:r>
      <w:proofErr w:type="spellStart"/>
      <w:r w:rsidRPr="00261936">
        <w:t>Воробьевского</w:t>
      </w:r>
      <w:proofErr w:type="spellEnd"/>
      <w:r w:rsidRPr="00261936">
        <w:t xml:space="preserve"> сельсовета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t xml:space="preserve">                                                           Венгеровского района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t xml:space="preserve">                                                              Новосибирской области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t xml:space="preserve">                                                      от 15.11.2017  №99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 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t xml:space="preserve">Положение о публичных слушаниях в </w:t>
      </w:r>
      <w:proofErr w:type="spellStart"/>
      <w:r w:rsidRPr="00261936">
        <w:t>Воробьевском</w:t>
      </w:r>
      <w:proofErr w:type="spellEnd"/>
      <w:r w:rsidRPr="00261936">
        <w:t xml:space="preserve"> сельсовете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t xml:space="preserve"> Венгеровского района Новосибирской области (с изменениями от 02.04.2018 №117)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> 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 xml:space="preserve">       Настоящее Положение устанавливает в соответствии с Конституцией Российской Ф</w:t>
      </w:r>
      <w:r w:rsidRPr="00261936">
        <w:t>е</w:t>
      </w:r>
      <w:r w:rsidRPr="00261936">
        <w:t xml:space="preserve">дерации, Федеральными законами, Законами Российской Федерации и Новосибирской области, иными нормативными актами и уставом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района Новос</w:t>
      </w:r>
      <w:r w:rsidRPr="00261936">
        <w:t>и</w:t>
      </w:r>
      <w:r w:rsidRPr="00261936">
        <w:t xml:space="preserve">бирской области - порядок организации и проведения публичных слушаний в </w:t>
      </w:r>
      <w:proofErr w:type="spellStart"/>
      <w:r w:rsidRPr="00261936">
        <w:t>Воробьевском</w:t>
      </w:r>
      <w:proofErr w:type="spellEnd"/>
      <w:r w:rsidRPr="00261936">
        <w:t xml:space="preserve">  сел</w:t>
      </w:r>
      <w:r w:rsidRPr="00261936">
        <w:t>ь</w:t>
      </w:r>
      <w:r w:rsidRPr="00261936">
        <w:t>совете Венгеровского района Новосибирской области (далее по тексту – муниципальное образов</w:t>
      </w:r>
      <w:r w:rsidRPr="00261936">
        <w:t>а</w:t>
      </w:r>
      <w:r w:rsidRPr="00261936">
        <w:t>ние).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 xml:space="preserve">        Публичные слушания (далее слушания) в муниципальном образовании являются фо</w:t>
      </w:r>
      <w:r w:rsidRPr="00261936">
        <w:t>р</w:t>
      </w:r>
      <w:r w:rsidRPr="00261936">
        <w:t>мой реализации права жителей муниципального образования на непосредственное участие в мес</w:t>
      </w:r>
      <w:r w:rsidRPr="00261936">
        <w:t>т</w:t>
      </w:r>
      <w:r w:rsidRPr="00261936">
        <w:t>ном самоуправлении.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rPr>
          <w:b/>
          <w:bCs/>
        </w:rPr>
        <w:t>Статья 1. Основные понятия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 xml:space="preserve">          Публичные слушания - открытое обсуждение наиболее важных вопросов жизни м</w:t>
      </w:r>
      <w:r w:rsidRPr="00261936">
        <w:t>у</w:t>
      </w:r>
      <w:r w:rsidRPr="00261936">
        <w:t>ниципального образования, представляющих общественную значимость, и проектов нормативно-правовых актов представительного органа, главы муниципального образования, затрагивающих интересы большого количества избирателей, с участием жителей муниципального образования, представителей партий, движений, общественных объединений граждан, профсоюзов, органов территориального общественного самоуправления и средств массовой информации.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lastRenderedPageBreak/>
        <w:t xml:space="preserve">           Инициативная группа – группа граждан, обладающая активным избирательным пр</w:t>
      </w:r>
      <w:r w:rsidRPr="00261936">
        <w:t>а</w:t>
      </w:r>
      <w:r w:rsidRPr="00261936">
        <w:t>вом на территории муниципального образования, выступившая с инициативой проведения пу</w:t>
      </w:r>
      <w:r w:rsidRPr="00261936">
        <w:t>б</w:t>
      </w:r>
      <w:r w:rsidRPr="00261936">
        <w:t>личного слушания.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 xml:space="preserve">           Представитель партии, общественного объединения, органа территориального общ</w:t>
      </w:r>
      <w:r w:rsidRPr="00261936">
        <w:t>е</w:t>
      </w:r>
      <w:r w:rsidRPr="00261936">
        <w:t>ственного самоуправления - гражданин, уполномоченный для участия в публичных слушаниях партией, общественным объединением, органом территориального общественного самоуправл</w:t>
      </w:r>
      <w:r w:rsidRPr="00261936">
        <w:t>е</w:t>
      </w:r>
      <w:r w:rsidRPr="00261936">
        <w:t>ния, полномочия которого подтверждены соответствующим решением.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 xml:space="preserve">           Рабочая группа - группа граждан, осуществляющая организацию подготовки и пр</w:t>
      </w:r>
      <w:r w:rsidRPr="00261936">
        <w:t>о</w:t>
      </w:r>
      <w:r w:rsidRPr="00261936">
        <w:t>ведения публичных слушаний.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 xml:space="preserve">         Эксперт публичных слушаний - лицо, приглашенное рабочей группой для участия в публичных слушаниях и представившее в письменном виде рекомендации по вопросу публичных слушаний и принимающее участие в прениях для их аргументации.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  <w:rPr>
          <w:b/>
          <w:bCs/>
        </w:rPr>
      </w:pP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rPr>
          <w:b/>
          <w:bCs/>
        </w:rPr>
        <w:t>Статья 2.Цели проведения публичных слушаний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 xml:space="preserve">         Публичные слушания в муниципальном образовании проводятся в целях: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1.Учета мнения населения при принятии наиболее важных решений органами местного с</w:t>
      </w:r>
      <w:r w:rsidRPr="00261936">
        <w:t>а</w:t>
      </w:r>
      <w:r w:rsidRPr="00261936">
        <w:t>моуправления муниципального образования;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2.Осуществления непосредственной связи органов местного самоуправления с населением муниципального образования;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3.Подготовки предложений и рекомендаций органам местного самоуправления по вопр</w:t>
      </w:r>
      <w:r w:rsidRPr="00261936">
        <w:t>о</w:t>
      </w:r>
      <w:r w:rsidRPr="00261936">
        <w:t>сам, выносимым на слушания;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4.Информирования населения о работе органов местного самоуправления;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5.Формирования общественного мнения по обсуждаемым вопросам.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  <w:rPr>
          <w:b/>
          <w:bCs/>
        </w:rPr>
      </w:pP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rPr>
          <w:b/>
          <w:bCs/>
        </w:rPr>
        <w:t>Статья 3.Вопросы, выносимые на публичные слушания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1. Публичные слушания проводятся для обсуждения проектов муниципальных правовых актов по вопросам местного значения. Решения публичных слушаний носят рекомендательный характер для органов местного самоуправления.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2. На публичные слушания в обязательном порядке выносятся следующие вопросы: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 xml:space="preserve">    </w:t>
      </w:r>
      <w:proofErr w:type="gramStart"/>
      <w:r w:rsidRPr="00261936">
        <w:t xml:space="preserve">- </w:t>
      </w:r>
      <w:r w:rsidRPr="00261936">
        <w:rPr>
          <w:color w:val="000000"/>
          <w:shd w:val="clear" w:color="auto" w:fill="FFFFFF"/>
        </w:rPr>
        <w:t>проект устава муниципального образования, а также проект муниципального нормати</w:t>
      </w:r>
      <w:r w:rsidRPr="00261936">
        <w:rPr>
          <w:color w:val="000000"/>
          <w:shd w:val="clear" w:color="auto" w:fill="FFFFFF"/>
        </w:rPr>
        <w:t>в</w:t>
      </w:r>
      <w:r w:rsidRPr="00261936">
        <w:rPr>
          <w:color w:val="000000"/>
          <w:shd w:val="clear" w:color="auto" w:fill="FFFFFF"/>
        </w:rPr>
        <w:t>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</w:t>
      </w:r>
      <w:r w:rsidRPr="00261936">
        <w:rPr>
          <w:color w:val="000000"/>
          <w:shd w:val="clear" w:color="auto" w:fill="FFFFFF"/>
        </w:rPr>
        <w:t>о</w:t>
      </w:r>
      <w:r w:rsidRPr="00261936">
        <w:rPr>
          <w:color w:val="000000"/>
          <w:shd w:val="clear" w:color="auto" w:fill="FFFFFF"/>
        </w:rPr>
        <w:t>жений</w:t>
      </w:r>
      <w:r w:rsidRPr="00261936">
        <w:rPr>
          <w:rStyle w:val="apple-converted-space"/>
          <w:color w:val="000000"/>
          <w:shd w:val="clear" w:color="auto" w:fill="FFFFFF"/>
        </w:rPr>
        <w:t> </w:t>
      </w:r>
      <w:hyperlink r:id="rId10" w:history="1">
        <w:r w:rsidRPr="00261936">
          <w:rPr>
            <w:rStyle w:val="a3"/>
            <w:color w:val="000000"/>
            <w:shd w:val="clear" w:color="auto" w:fill="FFFFFF"/>
          </w:rPr>
          <w:t>Конституции</w:t>
        </w:r>
      </w:hyperlink>
      <w:r w:rsidRPr="00261936">
        <w:rPr>
          <w:rStyle w:val="apple-converted-space"/>
          <w:color w:val="000000"/>
          <w:shd w:val="clear" w:color="auto" w:fill="FFFFFF"/>
        </w:rPr>
        <w:t> </w:t>
      </w:r>
      <w:r w:rsidRPr="00261936">
        <w:rPr>
          <w:color w:val="000000"/>
          <w:shd w:val="clear" w:color="auto" w:fill="FFFFFF"/>
        </w:rPr>
        <w:t>Российской Федерации, федеральных законов, конституции (устава) или з</w:t>
      </w:r>
      <w:r w:rsidRPr="00261936">
        <w:rPr>
          <w:color w:val="000000"/>
          <w:shd w:val="clear" w:color="auto" w:fill="FFFFFF"/>
        </w:rPr>
        <w:t>а</w:t>
      </w:r>
      <w:r w:rsidRPr="00261936">
        <w:rPr>
          <w:color w:val="000000"/>
          <w:shd w:val="clear" w:color="auto" w:fill="FFFFFF"/>
        </w:rPr>
        <w:t>конов субъекта Российской Федерации в целях приведения данного устава в соответствие с этими нормативными правовыми актами</w:t>
      </w:r>
      <w:r w:rsidRPr="00261936">
        <w:t>;</w:t>
      </w:r>
      <w:proofErr w:type="gramEnd"/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 xml:space="preserve">    - проект местного бюджета и отчет о его исполнении;</w:t>
      </w:r>
    </w:p>
    <w:p w:rsidR="00613723" w:rsidRPr="00261936" w:rsidRDefault="00613723" w:rsidP="00613723">
      <w:pPr>
        <w:pStyle w:val="a5"/>
        <w:spacing w:before="0" w:beforeAutospacing="0" w:after="0"/>
        <w:ind w:firstLine="538"/>
        <w:rPr>
          <w:iCs/>
          <w:spacing w:val="-10"/>
        </w:rPr>
      </w:pPr>
      <w:r w:rsidRPr="00261936">
        <w:t xml:space="preserve">       -</w:t>
      </w:r>
      <w:r w:rsidRPr="00261936">
        <w:rPr>
          <w:iCs/>
          <w:spacing w:val="-10"/>
        </w:rPr>
        <w:t xml:space="preserve"> прое</w:t>
      </w:r>
      <w:proofErr w:type="gramStart"/>
      <w:r w:rsidRPr="00261936">
        <w:rPr>
          <w:iCs/>
          <w:spacing w:val="-10"/>
        </w:rPr>
        <w:t>кт стр</w:t>
      </w:r>
      <w:proofErr w:type="gramEnd"/>
      <w:r w:rsidRPr="00261936">
        <w:rPr>
          <w:iCs/>
          <w:spacing w:val="-10"/>
        </w:rPr>
        <w:t xml:space="preserve">атегии социально-экономического развития </w:t>
      </w:r>
      <w:proofErr w:type="spellStart"/>
      <w:r w:rsidRPr="00261936">
        <w:rPr>
          <w:iCs/>
          <w:spacing w:val="-10"/>
        </w:rPr>
        <w:t>Воробьевского</w:t>
      </w:r>
      <w:proofErr w:type="spellEnd"/>
      <w:r w:rsidRPr="00261936">
        <w:rPr>
          <w:iCs/>
          <w:spacing w:val="-10"/>
        </w:rPr>
        <w:t xml:space="preserve"> сельсовета Венгеровского района Новосибирской области;</w:t>
      </w:r>
    </w:p>
    <w:p w:rsidR="00613723" w:rsidRPr="00261936" w:rsidRDefault="00613723" w:rsidP="00613723">
      <w:pPr>
        <w:ind w:firstLine="720"/>
        <w:jc w:val="both"/>
      </w:pPr>
      <w:r w:rsidRPr="00261936">
        <w:t xml:space="preserve">    - вопросы о преобразовании муниципального образования</w:t>
      </w:r>
      <w:r w:rsidRPr="00261936">
        <w:rPr>
          <w:color w:val="000000"/>
          <w:shd w:val="clear" w:color="auto" w:fill="FFFFFF"/>
        </w:rPr>
        <w:t xml:space="preserve"> за исключением случаев, если в соответствии со статьей 13 </w:t>
      </w:r>
      <w:r w:rsidRPr="00261936">
        <w:t>Федерального закона от </w:t>
      </w:r>
      <w:hyperlink r:id="rId11" w:history="1">
        <w:r w:rsidRPr="00261936">
          <w:t>06.10.2003  № 131-ФЗ</w:t>
        </w:r>
      </w:hyperlink>
      <w:r w:rsidRPr="00261936">
        <w:t xml:space="preserve"> «Об общих принципах организации местного самоуправления в Российской Федерации» </w:t>
      </w:r>
      <w:r w:rsidRPr="00261936">
        <w:rPr>
          <w:color w:val="000000"/>
          <w:shd w:val="clear" w:color="auto" w:fill="FFFFFF"/>
        </w:rPr>
        <w:t>для преобразования муниц</w:t>
      </w:r>
      <w:r w:rsidRPr="00261936">
        <w:rPr>
          <w:color w:val="000000"/>
          <w:shd w:val="clear" w:color="auto" w:fill="FFFFFF"/>
        </w:rPr>
        <w:t>и</w:t>
      </w:r>
      <w:r w:rsidRPr="00261936">
        <w:rPr>
          <w:color w:val="000000"/>
          <w:shd w:val="clear" w:color="auto" w:fill="FFFFFF"/>
        </w:rPr>
        <w:t>пального образования требуется получение согласия населения муниципального образования, в</w:t>
      </w:r>
      <w:r w:rsidRPr="00261936">
        <w:rPr>
          <w:color w:val="000000"/>
          <w:shd w:val="clear" w:color="auto" w:fill="FFFFFF"/>
        </w:rPr>
        <w:t>ы</w:t>
      </w:r>
      <w:r w:rsidRPr="00261936">
        <w:rPr>
          <w:color w:val="000000"/>
          <w:shd w:val="clear" w:color="auto" w:fill="FFFFFF"/>
        </w:rPr>
        <w:t>раженного путем голосования либо на сходах граждан</w:t>
      </w:r>
      <w:r w:rsidRPr="00261936">
        <w:t>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rPr>
          <w:b/>
          <w:bCs/>
        </w:rPr>
        <w:t>Статья 4. Инициаторы публичных слушаний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1.Инициаторами проведения слушаний являются население, Совет депутатов и глава мун</w:t>
      </w:r>
      <w:r w:rsidRPr="00261936">
        <w:t>и</w:t>
      </w:r>
      <w:r w:rsidRPr="00261936">
        <w:t>ципального образования.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 xml:space="preserve"> 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rPr>
          <w:b/>
          <w:bCs/>
        </w:rPr>
        <w:t>Статья 5. Назначение публичных слушаний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1.Решение о назначении публичных слушаний по инициативе населения и Совета депут</w:t>
      </w:r>
      <w:r w:rsidRPr="00261936">
        <w:t>а</w:t>
      </w:r>
      <w:r w:rsidRPr="00261936">
        <w:t>тов принимается Советом депутатов муниципального образования.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 xml:space="preserve">О назначении </w:t>
      </w:r>
      <w:proofErr w:type="gramStart"/>
      <w:r w:rsidRPr="00261936">
        <w:t>публичных слушаний, проводимых по инициативе главы муниципального образования принимается</w:t>
      </w:r>
      <w:proofErr w:type="gramEnd"/>
      <w:r w:rsidRPr="00261936">
        <w:t xml:space="preserve"> постановление.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lastRenderedPageBreak/>
        <w:t>2.В решении (в постановлении) о назначении публичных слушаний определяется тема сл</w:t>
      </w:r>
      <w:r w:rsidRPr="00261936">
        <w:t>у</w:t>
      </w:r>
      <w:r w:rsidRPr="00261936">
        <w:t>шаний, перечень вопросов, выносимых на обсуждение, дата проведения слушаний, состав рабочей группы.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3.Для принятия решения о назначении публичных слушаний Советом депутатов муниц</w:t>
      </w:r>
      <w:r w:rsidRPr="00261936">
        <w:t>и</w:t>
      </w:r>
      <w:r w:rsidRPr="00261936">
        <w:t>пального образования по инициативе населения, инициаторы слушаний направляют в Совет деп</w:t>
      </w:r>
      <w:r w:rsidRPr="00261936">
        <w:t>у</w:t>
      </w:r>
      <w:r w:rsidRPr="00261936">
        <w:t>татов: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от инициативной группы граждан: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-обращение о проведении публичных слушаний с указанием вопросов, предлагаемых для обсуждения на публичных слушаниях и обоснованием их общественной значимости;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-список инициативной группы (приложение № 1);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-подписные листы, подтверждающие поддержку инициативы по проведению публичных слушаний (приложение № 2).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от организации: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 xml:space="preserve">- представление либо выписку </w:t>
      </w:r>
      <w:proofErr w:type="gramStart"/>
      <w:r w:rsidRPr="00261936">
        <w:t>из протокола собрания коллектива об инициативе провед</w:t>
      </w:r>
      <w:r w:rsidRPr="00261936">
        <w:t>е</w:t>
      </w:r>
      <w:r w:rsidRPr="00261936">
        <w:t>ния публичных слушаний с указанием вопросов предлагаемых для вынесения на слушания</w:t>
      </w:r>
      <w:proofErr w:type="gramEnd"/>
      <w:r w:rsidRPr="00261936">
        <w:t xml:space="preserve"> и обоснованием их общественной значимости;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4.Вопрос о назначении публичных слушаний рассматривается Советом депутатов на зас</w:t>
      </w:r>
      <w:r w:rsidRPr="00261936">
        <w:t>е</w:t>
      </w:r>
      <w:r w:rsidRPr="00261936">
        <w:t>дании очередной сессии в соответствии с регламентом Совета депутатов. Решение о назначении публичных слушаний принимается на заседании сессии Совета депутатов большинством голосов от числа присутствующих на заседании депутатов Совета депутатов.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5.Совет депутатов вправе отклонить инициативу проведения публичных слушаний в сл</w:t>
      </w:r>
      <w:r w:rsidRPr="00261936">
        <w:t>у</w:t>
      </w:r>
      <w:r w:rsidRPr="00261936">
        <w:t>чае: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- несоответствия предложенной для обсуждения темы слушаний пункту 1 статьи 3 насто</w:t>
      </w:r>
      <w:r w:rsidRPr="00261936">
        <w:t>я</w:t>
      </w:r>
      <w:r w:rsidRPr="00261936">
        <w:t>щего положения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- нарушения положений пункта 3 данной статьи.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 xml:space="preserve">6. Решение о назначении публичных слушаний публикуется в газете  «Вестник </w:t>
      </w:r>
      <w:proofErr w:type="spellStart"/>
      <w:r w:rsidRPr="00261936">
        <w:t>Воробье</w:t>
      </w:r>
      <w:r w:rsidRPr="00261936">
        <w:t>в</w:t>
      </w:r>
      <w:r w:rsidRPr="00261936">
        <w:t>ского</w:t>
      </w:r>
      <w:proofErr w:type="spellEnd"/>
      <w:r w:rsidRPr="00261936">
        <w:t xml:space="preserve"> сельсовета Венгеровского района Новосибирской области».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rPr>
          <w:b/>
          <w:bCs/>
        </w:rPr>
        <w:t>Статья 6. Организация подготовки к публичным слушаниям и учет предложений граждан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proofErr w:type="gramStart"/>
      <w:r w:rsidRPr="00261936">
        <w:t>1.На основании решения Совета депутатов или постановления главы муниципального обр</w:t>
      </w:r>
      <w:r w:rsidRPr="00261936">
        <w:t>а</w:t>
      </w:r>
      <w:r w:rsidRPr="00261936">
        <w:t>зования о назначении публичных слушаний администрация муниципального образования в 3-дневный срок определяет ответственного специалиста  администрации муниципального образов</w:t>
      </w:r>
      <w:r w:rsidRPr="00261936">
        <w:t>а</w:t>
      </w:r>
      <w:r w:rsidRPr="00261936">
        <w:t>ния по подготовке и проведению публичных слушаний, которое организует проведение первого организационного заседания рабочей группы и в дальнейшем осуществляет организационное и материально-техническое обеспечение деятельности рабочей группы.</w:t>
      </w:r>
      <w:proofErr w:type="gramEnd"/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На первом заседании члены рабочей группы избирают из своего состава простым голосов</w:t>
      </w:r>
      <w:r w:rsidRPr="00261936">
        <w:t>а</w:t>
      </w:r>
      <w:r w:rsidRPr="00261936">
        <w:t>нием председателя группы, который организует ее работу и ведение протоколов заседаний.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В случае назначения слушаний Советом депутатов, рабочая группа подотчетна в своей де</w:t>
      </w:r>
      <w:r w:rsidRPr="00261936">
        <w:t>я</w:t>
      </w:r>
      <w:r w:rsidRPr="00261936">
        <w:t>тельности Совету депутатов муниципального образования.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В случае назначения слушаний главой муниципального образования, рабочая группа по</w:t>
      </w:r>
      <w:r w:rsidRPr="00261936">
        <w:t>д</w:t>
      </w:r>
      <w:r w:rsidRPr="00261936">
        <w:t>отчетна главе муниципального образования.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2.Полномочия рабочей группы: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-составляет план работы, распределяет обязанности своих членов, составляет перечень з</w:t>
      </w:r>
      <w:r w:rsidRPr="00261936">
        <w:t>а</w:t>
      </w:r>
      <w:r w:rsidRPr="00261936">
        <w:t>дач по подготовке и проведению слушаний и направляет его в администрацию муниципального образования для принятия решения.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-не позднее 15 дней до назначенной даты проведения публичных слушаний обеспечивает публикацию темы и перечня вопросов слушаний. При рассмотрении проекта нормативного прав</w:t>
      </w:r>
      <w:r w:rsidRPr="00261936">
        <w:t>о</w:t>
      </w:r>
      <w:r w:rsidRPr="00261936">
        <w:t>вого акта его полный текст также опубликовывается для ознакомления населения;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 xml:space="preserve">-определяет перечень должностных лиц, специалистов, организаций и </w:t>
      </w:r>
      <w:proofErr w:type="gramStart"/>
      <w:r w:rsidRPr="00261936">
        <w:t>других лиц, пригл</w:t>
      </w:r>
      <w:r w:rsidRPr="00261936">
        <w:t>а</w:t>
      </w:r>
      <w:r w:rsidRPr="00261936">
        <w:t>шаемых к участию в публичных слушаниях в качестве экспертов и направляет</w:t>
      </w:r>
      <w:proofErr w:type="gramEnd"/>
      <w:r w:rsidRPr="00261936">
        <w:t xml:space="preserve"> им официальные обращения с просьбой дать свои рекомендации и предложения по обсуждаемым вопросам;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-содействует участникам публичных слушаний в получении информации, необходимой им для подготовки рекомендаций по вопросам слушаний;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lastRenderedPageBreak/>
        <w:t>-организует подготовку проекта итогового документа (Рекомендации);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-составляет список экспертов публичных слушаний и направляет им приглашения. В состав экспертов в обязательном порядке включаются лица, подготовившие рекомендации и предлож</w:t>
      </w:r>
      <w:r w:rsidRPr="00261936">
        <w:t>е</w:t>
      </w:r>
      <w:r w:rsidRPr="00261936">
        <w:t>ния для проекта итогового документа;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-определяет место и время проведения публичных слушаний.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3.Рабочая группа обеспечивает прием предложений и замечаний граждан по вопросам, в</w:t>
      </w:r>
      <w:r w:rsidRPr="00261936">
        <w:t>ы</w:t>
      </w:r>
      <w:r w:rsidRPr="00261936">
        <w:t>носимым на обсуждение либо проектам нормативных правовых актов органов местного сам</w:t>
      </w:r>
      <w:r w:rsidRPr="00261936">
        <w:t>о</w:t>
      </w:r>
      <w:r w:rsidRPr="00261936">
        <w:t>управления. Прием предложений начинается с момента опубликования перечня вопросов публи</w:t>
      </w:r>
      <w:r w:rsidRPr="00261936">
        <w:t>ч</w:t>
      </w:r>
      <w:r w:rsidRPr="00261936">
        <w:t>ных слушаний или проекта нормативного правового акта и заканчивается за 10 дней до даты пр</w:t>
      </w:r>
      <w:r w:rsidRPr="00261936">
        <w:t>о</w:t>
      </w:r>
      <w:r w:rsidRPr="00261936">
        <w:t>ведения слушаний. Замечания и предложения оформляются в письменном виде с указанием ко</w:t>
      </w:r>
      <w:r w:rsidRPr="00261936">
        <w:t>н</w:t>
      </w:r>
      <w:r w:rsidRPr="00261936">
        <w:t>кретных формулировок. Рабочая группа регистрирует поступившие предложения и передает их для изучения экспертам и инициаторам слушаний. Все поступившие предложения озвучиваются на слушаниях и могут быть учтены при составлении итогового документа слушаний.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rPr>
          <w:b/>
          <w:bCs/>
        </w:rPr>
        <w:t>Статья 7. Информирование населения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1.Постоянное информирование населения о подготовке к проведению публичных слушаний обеспечивает рабочая группа.</w:t>
      </w:r>
    </w:p>
    <w:p w:rsidR="00613723" w:rsidRPr="00261936" w:rsidRDefault="00613723" w:rsidP="00613723">
      <w:pPr>
        <w:ind w:firstLine="708"/>
        <w:jc w:val="both"/>
        <w:rPr>
          <w:color w:val="000000"/>
        </w:rPr>
      </w:pPr>
      <w:proofErr w:type="gramStart"/>
      <w:r w:rsidRPr="00261936">
        <w:rPr>
          <w:color w:val="000000"/>
        </w:rPr>
        <w:t>Заблаговременное оповещение жителей муниципального образования о времени и месте проведения публичных слушаний, и порядок заблаговременного ознакомления с проектом мун</w:t>
      </w:r>
      <w:r w:rsidRPr="00261936">
        <w:rPr>
          <w:color w:val="000000"/>
        </w:rPr>
        <w:t>и</w:t>
      </w:r>
      <w:r w:rsidRPr="00261936">
        <w:rPr>
          <w:color w:val="000000"/>
        </w:rPr>
        <w:t>ципального правового акта производится в официальном печатном издании муниципального обр</w:t>
      </w:r>
      <w:r w:rsidRPr="00261936">
        <w:rPr>
          <w:color w:val="000000"/>
        </w:rPr>
        <w:t>а</w:t>
      </w:r>
      <w:r w:rsidRPr="00261936">
        <w:rPr>
          <w:color w:val="000000"/>
        </w:rPr>
        <w:t xml:space="preserve">зования «Вестник </w:t>
      </w:r>
      <w:proofErr w:type="spellStart"/>
      <w:r w:rsidRPr="00261936">
        <w:rPr>
          <w:color w:val="000000"/>
        </w:rPr>
        <w:t>Воробьевского</w:t>
      </w:r>
      <w:proofErr w:type="spellEnd"/>
      <w:r w:rsidRPr="00261936">
        <w:rPr>
          <w:color w:val="000000"/>
        </w:rPr>
        <w:t xml:space="preserve"> сельсовета Венгеровского района Новосибирской области», на официальном сайте исполнительно-распорядительного и (или) представительного органа местного самоуправления муниципального образования в сети Интернет  не менее чем за 7 дней до дня пр</w:t>
      </w:r>
      <w:r w:rsidRPr="00261936">
        <w:rPr>
          <w:color w:val="000000"/>
        </w:rPr>
        <w:t>о</w:t>
      </w:r>
      <w:r w:rsidRPr="00261936">
        <w:rPr>
          <w:color w:val="000000"/>
        </w:rPr>
        <w:t>ведения слушаний.</w:t>
      </w:r>
      <w:proofErr w:type="gramEnd"/>
    </w:p>
    <w:p w:rsidR="00613723" w:rsidRPr="00261936" w:rsidRDefault="00613723" w:rsidP="00613723">
      <w:pPr>
        <w:ind w:firstLine="708"/>
        <w:jc w:val="both"/>
        <w:rPr>
          <w:color w:val="000000"/>
        </w:rPr>
      </w:pPr>
      <w:r w:rsidRPr="00261936">
        <w:rPr>
          <w:color w:val="000000"/>
        </w:rPr>
        <w:t xml:space="preserve">2. Участники публичных слушаний вносят свои предложения не </w:t>
      </w:r>
      <w:proofErr w:type="gramStart"/>
      <w:r w:rsidRPr="00261936">
        <w:rPr>
          <w:color w:val="000000"/>
        </w:rPr>
        <w:t>позднее</w:t>
      </w:r>
      <w:proofErr w:type="gramEnd"/>
      <w:r w:rsidRPr="00261936">
        <w:rPr>
          <w:color w:val="000000"/>
        </w:rPr>
        <w:t xml:space="preserve"> чем за 2 дня до д</w:t>
      </w:r>
      <w:r w:rsidRPr="00261936">
        <w:rPr>
          <w:color w:val="000000"/>
        </w:rPr>
        <w:t>а</w:t>
      </w:r>
      <w:r w:rsidRPr="00261936">
        <w:rPr>
          <w:color w:val="000000"/>
        </w:rPr>
        <w:t>ты проведения публичных слушаний.</w:t>
      </w:r>
    </w:p>
    <w:p w:rsidR="00613723" w:rsidRPr="00261936" w:rsidRDefault="00613723" w:rsidP="00613723">
      <w:pPr>
        <w:ind w:firstLine="720"/>
        <w:jc w:val="both"/>
        <w:rPr>
          <w:color w:val="000000"/>
        </w:rPr>
      </w:pPr>
      <w:r w:rsidRPr="00261936">
        <w:rPr>
          <w:color w:val="000000"/>
        </w:rPr>
        <w:t>3. Оповещение о проведении публичных слушаний должно содержать следующие свед</w:t>
      </w:r>
      <w:r w:rsidRPr="00261936">
        <w:rPr>
          <w:color w:val="000000"/>
        </w:rPr>
        <w:t>е</w:t>
      </w:r>
      <w:r w:rsidRPr="00261936">
        <w:rPr>
          <w:color w:val="000000"/>
        </w:rPr>
        <w:t>ния:</w:t>
      </w:r>
    </w:p>
    <w:p w:rsidR="00613723" w:rsidRPr="00261936" w:rsidRDefault="00613723" w:rsidP="00613723">
      <w:pPr>
        <w:ind w:firstLine="720"/>
        <w:jc w:val="both"/>
        <w:rPr>
          <w:color w:val="000000"/>
        </w:rPr>
      </w:pPr>
      <w:r w:rsidRPr="00261936">
        <w:rPr>
          <w:color w:val="000000"/>
        </w:rPr>
        <w:t>- орган, назначивший проведение публичных слушаний;</w:t>
      </w:r>
    </w:p>
    <w:p w:rsidR="00613723" w:rsidRPr="00261936" w:rsidRDefault="00613723" w:rsidP="00613723">
      <w:pPr>
        <w:ind w:firstLine="720"/>
        <w:jc w:val="both"/>
        <w:rPr>
          <w:color w:val="000000"/>
        </w:rPr>
      </w:pPr>
      <w:r w:rsidRPr="00261936">
        <w:rPr>
          <w:color w:val="000000"/>
        </w:rPr>
        <w:t>- инициатор проведения публичных слушаний;</w:t>
      </w:r>
    </w:p>
    <w:p w:rsidR="00613723" w:rsidRPr="00261936" w:rsidRDefault="00613723" w:rsidP="00613723">
      <w:pPr>
        <w:ind w:firstLine="720"/>
        <w:jc w:val="both"/>
        <w:rPr>
          <w:color w:val="000000"/>
        </w:rPr>
      </w:pPr>
      <w:r w:rsidRPr="00261936">
        <w:rPr>
          <w:color w:val="000000"/>
        </w:rPr>
        <w:t>- проект муниципального правового акта или информацию о порядке ознакомления с пр</w:t>
      </w:r>
      <w:r w:rsidRPr="00261936">
        <w:rPr>
          <w:color w:val="000000"/>
        </w:rPr>
        <w:t>о</w:t>
      </w:r>
      <w:r w:rsidRPr="00261936">
        <w:rPr>
          <w:color w:val="000000"/>
        </w:rPr>
        <w:t>ектом муниципального правового акта;</w:t>
      </w:r>
    </w:p>
    <w:p w:rsidR="00613723" w:rsidRPr="00261936" w:rsidRDefault="00613723" w:rsidP="00613723">
      <w:pPr>
        <w:ind w:firstLine="720"/>
        <w:jc w:val="both"/>
        <w:rPr>
          <w:color w:val="000000"/>
        </w:rPr>
      </w:pPr>
      <w:r w:rsidRPr="00261936">
        <w:rPr>
          <w:color w:val="000000"/>
        </w:rPr>
        <w:t>- дата и время проведения публичных слушаний;</w:t>
      </w:r>
    </w:p>
    <w:p w:rsidR="00613723" w:rsidRPr="00261936" w:rsidRDefault="00613723" w:rsidP="00613723">
      <w:pPr>
        <w:ind w:firstLine="720"/>
        <w:jc w:val="both"/>
        <w:rPr>
          <w:color w:val="000000"/>
        </w:rPr>
      </w:pPr>
      <w:r w:rsidRPr="00261936">
        <w:rPr>
          <w:color w:val="000000"/>
        </w:rPr>
        <w:t>- место проведения публичных слушаний с указанием точного адреса, где будут проводит</w:t>
      </w:r>
      <w:r w:rsidRPr="00261936">
        <w:rPr>
          <w:color w:val="000000"/>
        </w:rPr>
        <w:t>ь</w:t>
      </w:r>
      <w:r w:rsidRPr="00261936">
        <w:rPr>
          <w:color w:val="000000"/>
        </w:rPr>
        <w:t>ся слушания, телефон оргкомитета;</w:t>
      </w:r>
    </w:p>
    <w:p w:rsidR="00613723" w:rsidRPr="00261936" w:rsidRDefault="00613723" w:rsidP="00613723">
      <w:pPr>
        <w:ind w:firstLine="720"/>
        <w:jc w:val="both"/>
        <w:rPr>
          <w:color w:val="000000"/>
        </w:rPr>
      </w:pPr>
      <w:r w:rsidRPr="00261936">
        <w:rPr>
          <w:color w:val="000000"/>
        </w:rPr>
        <w:t>- сроки, место и время подачи предложений и рекомендаций заинтересованных лиц по о</w:t>
      </w:r>
      <w:r w:rsidRPr="00261936">
        <w:rPr>
          <w:color w:val="000000"/>
        </w:rPr>
        <w:t>б</w:t>
      </w:r>
      <w:r w:rsidRPr="00261936">
        <w:rPr>
          <w:color w:val="000000"/>
        </w:rPr>
        <w:t>суждаемым вопросам.</w:t>
      </w:r>
    </w:p>
    <w:p w:rsidR="00613723" w:rsidRPr="00261936" w:rsidRDefault="00613723" w:rsidP="00613723">
      <w:pPr>
        <w:ind w:firstLine="720"/>
        <w:jc w:val="both"/>
        <w:rPr>
          <w:color w:val="000000"/>
        </w:rPr>
      </w:pPr>
      <w:r w:rsidRPr="00261936">
        <w:rPr>
          <w:color w:val="000000"/>
        </w:rPr>
        <w:t>4.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rPr>
          <w:b/>
          <w:bCs/>
        </w:rPr>
        <w:t>Статья 8. Порядок участия в публичных слушаниях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1.Для участия в слушаниях могут быть приглашены депутаты, глава муниципального обр</w:t>
      </w:r>
      <w:r w:rsidRPr="00261936">
        <w:t>а</w:t>
      </w:r>
      <w:r w:rsidRPr="00261936">
        <w:t>зования, работники администрации муниципального образования, депутаты законодательного о</w:t>
      </w:r>
      <w:r w:rsidRPr="00261936">
        <w:t>р</w:t>
      </w:r>
      <w:r w:rsidRPr="00261936">
        <w:t>гана субъекта Российской Федерации, депутаты Федерального Собрания Российской Федерации, представители партий, общественных объединений, органов территориального общественного с</w:t>
      </w:r>
      <w:r w:rsidRPr="00261936">
        <w:t>а</w:t>
      </w:r>
      <w:r w:rsidRPr="00261936">
        <w:t>моуправления, руководители предприятий, учреждений, организаций, журналисты средств масс</w:t>
      </w:r>
      <w:r w:rsidRPr="00261936">
        <w:t>о</w:t>
      </w:r>
      <w:r w:rsidRPr="00261936">
        <w:t>вой информации.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2.Круг лиц и организаций, приглашаемых для участия в слушаниях в обязательном поря</w:t>
      </w:r>
      <w:r w:rsidRPr="00261936">
        <w:t>д</w:t>
      </w:r>
      <w:r w:rsidRPr="00261936">
        <w:t xml:space="preserve">ке, определяется председателем Совета депутатов, главой муниципального образования не </w:t>
      </w:r>
      <w:proofErr w:type="gramStart"/>
      <w:r w:rsidRPr="00261936">
        <w:t>поз</w:t>
      </w:r>
      <w:r w:rsidRPr="00261936">
        <w:t>д</w:t>
      </w:r>
      <w:r w:rsidRPr="00261936">
        <w:t>нее</w:t>
      </w:r>
      <w:proofErr w:type="gramEnd"/>
      <w:r w:rsidRPr="00261936">
        <w:t xml:space="preserve"> чем за 2 недели до проведения слушаний.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3.Обязательными участниками публичных слушаний, получающими право на выступление для аргументации предложений, являются эксперты, которые внесли в рабочую группу в пис</w:t>
      </w:r>
      <w:r w:rsidRPr="00261936">
        <w:t>ь</w:t>
      </w:r>
      <w:r w:rsidRPr="00261936">
        <w:t>менной форме свои рекомендации по вопросам публичных слушаний не позднее, чем за 5 дней до даты проведения слушаний.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lastRenderedPageBreak/>
        <w:t>4.Жители муниципального образования, желающие выступить по обсуждаемой теме дол</w:t>
      </w:r>
      <w:r w:rsidRPr="00261936">
        <w:t>ж</w:t>
      </w:r>
      <w:r w:rsidRPr="00261936">
        <w:t>ны известить о своем намерении рабочую группу за 3 дня до даты проведения, изложив в пис</w:t>
      </w:r>
      <w:r w:rsidRPr="00261936">
        <w:t>ь</w:t>
      </w:r>
      <w:r w:rsidRPr="00261936">
        <w:t>менной форме основные тезисы выступления.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rPr>
          <w:b/>
          <w:bCs/>
        </w:rPr>
        <w:t>Статья 9.Порядок проведения публичных слушаний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1. Совет депутатов и администрация муниципального образования обеспечивают пригл</w:t>
      </w:r>
      <w:r w:rsidRPr="00261936">
        <w:t>а</w:t>
      </w:r>
      <w:r w:rsidRPr="00261936">
        <w:t>шение и регистрацию участников слушаний, представителей средств массовой информации. Участники слушаний обеспечиваются материалами, подготовленными для слушаний.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2.Слушания проводит председательствующий.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3.Председательствующий открывает собрание, представляет себя и секретаря заседания, оглашает тему и вопросы слушаний, инициаторов его проведения, предложения рабочей группы по регламенту проведения слушаний, предоставляет слово докладчикам и выступающим.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4.Слово для доклада предоставляется инициатору проведения публичных слушаний.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5.По окончании выступления председательствующий дает возможность участникам слуш</w:t>
      </w:r>
      <w:r w:rsidRPr="00261936">
        <w:t>а</w:t>
      </w:r>
      <w:r w:rsidRPr="00261936">
        <w:t>ний задать вопросы докладчику и переходит к обсуждению доклада. Время выступления в прен</w:t>
      </w:r>
      <w:r w:rsidRPr="00261936">
        <w:t>и</w:t>
      </w:r>
      <w:r w:rsidRPr="00261936">
        <w:t>ях по докладу определяется регламентом слушаний.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6.Эксперты вправе снять свои рекомендации или присоединиться к предложениям, выдв</w:t>
      </w:r>
      <w:r w:rsidRPr="00261936">
        <w:t>и</w:t>
      </w:r>
      <w:r w:rsidRPr="00261936">
        <w:t>нутым другими экспертами.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7.После окончания прений по всем вопросам повестки публичных слушаний председател</w:t>
      </w:r>
      <w:r w:rsidRPr="00261936">
        <w:t>ь</w:t>
      </w:r>
      <w:r w:rsidRPr="00261936">
        <w:t xml:space="preserve">ствующий ставит на голосование проект итогового документа (рекомендаций). После принятия за основу итогового документа (рекомендаций) председательствующий </w:t>
      </w:r>
      <w:proofErr w:type="gramStart"/>
      <w:r w:rsidRPr="00261936">
        <w:t>выясняет</w:t>
      </w:r>
      <w:proofErr w:type="gramEnd"/>
      <w:r w:rsidRPr="00261936">
        <w:t xml:space="preserve"> есть ли какие-либо предложения, которые не вошли в этот документ. Если такие предложения есть, то каждое из них ставится на голосование, либо, с согласия автора, отражаются в протоколе публичных слушаний.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8.По результатам публичных слушаний принимается итоговый документ — рекомендации слушаний. Замечания и предложения, внесенные участниками слушаний, фиксируются в проток</w:t>
      </w:r>
      <w:r w:rsidRPr="00261936">
        <w:t>о</w:t>
      </w:r>
      <w:r w:rsidRPr="00261936">
        <w:t>ле слушаний.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rPr>
          <w:b/>
          <w:bCs/>
        </w:rPr>
        <w:t>Статья 10. Заключительные положения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 xml:space="preserve">1.Рабочая группа в течение 7 дней после проведения слушаний подготавливает итоговый документ к опубликованию в газете «Вестник </w:t>
      </w:r>
      <w:proofErr w:type="spellStart"/>
      <w:r w:rsidRPr="00261936">
        <w:t>Воробьевского</w:t>
      </w:r>
      <w:proofErr w:type="spellEnd"/>
      <w:r w:rsidRPr="00261936">
        <w:t xml:space="preserve"> сельсовета Венгеровского района Новосибирской области» и передаче его в соответствующие органы местного самоуправления для принятия решений, включая мотивированное обоснование принятых решений.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Обязанность по опубликованию  результатов публичных слушаний возлагается на админ</w:t>
      </w:r>
      <w:r w:rsidRPr="00261936">
        <w:t>и</w:t>
      </w:r>
      <w:r w:rsidRPr="00261936">
        <w:t>страцию муниципального образования.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2.Материалы слушаний рассматриваются соответственно на сессии Совета депутатов, с</w:t>
      </w:r>
      <w:r w:rsidRPr="00261936">
        <w:t>о</w:t>
      </w:r>
      <w:r w:rsidRPr="00261936">
        <w:t>вещании у главы муниципального образования и учитываются при подготовке проектов решений Совета депутатов и постановлений главы муниципального образования.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3.Отчет о работе рабочей группы и материалы публичных слушаний на заседании сессии Совета депутатов и совещании у главы муниципального образования представляет руководитель рабочей группы.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both"/>
      </w:pPr>
      <w:r w:rsidRPr="00261936">
        <w:t>4.Полномочия рабочей группы прекращаются после принятия органами местного сам</w:t>
      </w:r>
      <w:r w:rsidRPr="00261936">
        <w:t>о</w:t>
      </w:r>
      <w:r w:rsidRPr="00261936">
        <w:t>управления соответствующих решений по результатам слушаний.</w:t>
      </w:r>
    </w:p>
    <w:p w:rsidR="00EF50CE" w:rsidRPr="00261936" w:rsidRDefault="00613723" w:rsidP="00437C24">
      <w:pPr>
        <w:shd w:val="clear" w:color="auto" w:fill="FFFFFF"/>
        <w:spacing w:line="252" w:lineRule="atLeast"/>
        <w:ind w:firstLine="709"/>
        <w:jc w:val="both"/>
      </w:pPr>
      <w:r w:rsidRPr="00261936">
        <w:t>5.Решения органов местного самоуправления по итогам рассмотрения публичных слуш</w:t>
      </w:r>
      <w:r w:rsidRPr="00261936">
        <w:t>а</w:t>
      </w:r>
      <w:r w:rsidRPr="00261936">
        <w:t>ний подлеж</w:t>
      </w:r>
      <w:r w:rsidR="00437C24">
        <w:t>ат обязательному опубликованию.</w:t>
      </w:r>
    </w:p>
    <w:p w:rsidR="00EF50CE" w:rsidRPr="00261936" w:rsidRDefault="00EF50CE" w:rsidP="00613723">
      <w:pPr>
        <w:shd w:val="clear" w:color="auto" w:fill="FFFFFF"/>
        <w:spacing w:line="252" w:lineRule="atLeast"/>
        <w:jc w:val="right"/>
      </w:pPr>
    </w:p>
    <w:p w:rsidR="00613723" w:rsidRPr="00261936" w:rsidRDefault="00613723" w:rsidP="00613723">
      <w:pPr>
        <w:shd w:val="clear" w:color="auto" w:fill="FFFFFF"/>
        <w:spacing w:line="252" w:lineRule="atLeast"/>
        <w:jc w:val="right"/>
      </w:pPr>
      <w:r w:rsidRPr="00261936">
        <w:t>Приложение № 1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right"/>
      </w:pPr>
      <w:r w:rsidRPr="00261936">
        <w:t>к положению о публичных слушаниях</w:t>
      </w:r>
    </w:p>
    <w:p w:rsidR="00613723" w:rsidRPr="00261936" w:rsidRDefault="00613723" w:rsidP="00613723">
      <w:pPr>
        <w:shd w:val="clear" w:color="auto" w:fill="FFFFFF"/>
        <w:spacing w:line="252" w:lineRule="atLeast"/>
        <w:jc w:val="right"/>
        <w:rPr>
          <w:bCs/>
        </w:rPr>
      </w:pPr>
      <w:r w:rsidRPr="00261936">
        <w:rPr>
          <w:bCs/>
        </w:rPr>
        <w:t xml:space="preserve">в </w:t>
      </w:r>
      <w:proofErr w:type="spellStart"/>
      <w:r w:rsidRPr="00261936">
        <w:rPr>
          <w:bCs/>
        </w:rPr>
        <w:t>Воробьевском</w:t>
      </w:r>
      <w:proofErr w:type="spellEnd"/>
      <w:r w:rsidRPr="00261936">
        <w:rPr>
          <w:bCs/>
        </w:rPr>
        <w:t xml:space="preserve"> сельсовете Венгеровского </w:t>
      </w:r>
    </w:p>
    <w:p w:rsidR="00613723" w:rsidRPr="00261936" w:rsidRDefault="00613723" w:rsidP="00613723">
      <w:pPr>
        <w:shd w:val="clear" w:color="auto" w:fill="FFFFFF"/>
        <w:spacing w:line="252" w:lineRule="atLeast"/>
        <w:jc w:val="right"/>
      </w:pPr>
      <w:r w:rsidRPr="00261936">
        <w:rPr>
          <w:bCs/>
        </w:rPr>
        <w:t>района Новосибирской области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> 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t>СПИСОК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t>инициативной группы по проведению публичных слушаний на т</w:t>
      </w:r>
      <w:r w:rsidRPr="00261936">
        <w:t>е</w:t>
      </w:r>
      <w:r w:rsidRPr="00261936">
        <w:t>му_____________________________________________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>___________________________________________________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>___________________________________________________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2332"/>
        <w:gridCol w:w="1594"/>
        <w:gridCol w:w="1574"/>
        <w:gridCol w:w="1692"/>
        <w:gridCol w:w="1568"/>
      </w:tblGrid>
      <w:tr w:rsidR="00613723" w:rsidRPr="00261936" w:rsidTr="00261936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lastRenderedPageBreak/>
              <w:t xml:space="preserve">№ </w:t>
            </w:r>
            <w:proofErr w:type="gramStart"/>
            <w:r w:rsidRPr="00261936">
              <w:t>п</w:t>
            </w:r>
            <w:proofErr w:type="gramEnd"/>
            <w:r w:rsidRPr="00261936">
              <w:t>/п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jc w:val="center"/>
            </w:pPr>
            <w:r w:rsidRPr="00261936">
              <w:t>Ф.И.О. члена ин</w:t>
            </w:r>
            <w:r w:rsidRPr="00261936">
              <w:t>и</w:t>
            </w:r>
            <w:r w:rsidRPr="00261936">
              <w:t>циативной группы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jc w:val="center"/>
            </w:pPr>
            <w:r w:rsidRPr="00261936">
              <w:t>Адрес места жительства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jc w:val="center"/>
            </w:pPr>
            <w:r w:rsidRPr="00261936">
              <w:t>Серия и н</w:t>
            </w:r>
            <w:r w:rsidRPr="00261936">
              <w:t>о</w:t>
            </w:r>
            <w:r w:rsidRPr="00261936">
              <w:t>мер паспо</w:t>
            </w:r>
            <w:r w:rsidRPr="00261936">
              <w:t>р</w:t>
            </w:r>
            <w:r w:rsidRPr="00261936">
              <w:t>та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jc w:val="center"/>
            </w:pPr>
            <w:r w:rsidRPr="00261936">
              <w:t>Номер ко</w:t>
            </w:r>
            <w:r w:rsidRPr="00261936">
              <w:t>н</w:t>
            </w:r>
            <w:r w:rsidRPr="00261936">
              <w:t>тактного т</w:t>
            </w:r>
            <w:r w:rsidRPr="00261936">
              <w:t>е</w:t>
            </w:r>
            <w:r w:rsidRPr="00261936">
              <w:t>лефона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jc w:val="center"/>
            </w:pPr>
            <w:r w:rsidRPr="00261936">
              <w:t>Личная по</w:t>
            </w:r>
            <w:r w:rsidRPr="00261936">
              <w:t>д</w:t>
            </w:r>
            <w:r w:rsidRPr="00261936">
              <w:t>пись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</w:tbl>
    <w:p w:rsidR="00613723" w:rsidRPr="00261936" w:rsidRDefault="00613723" w:rsidP="00613723">
      <w:pPr>
        <w:shd w:val="clear" w:color="auto" w:fill="FFFFFF"/>
        <w:spacing w:line="252" w:lineRule="atLeast"/>
        <w:jc w:val="right"/>
      </w:pPr>
    </w:p>
    <w:p w:rsidR="00613723" w:rsidRPr="00261936" w:rsidRDefault="00613723" w:rsidP="00613723">
      <w:pPr>
        <w:shd w:val="clear" w:color="auto" w:fill="FFFFFF"/>
        <w:spacing w:line="252" w:lineRule="atLeast"/>
      </w:pPr>
    </w:p>
    <w:p w:rsidR="00613723" w:rsidRPr="00261936" w:rsidRDefault="00613723" w:rsidP="00613723">
      <w:pPr>
        <w:shd w:val="clear" w:color="auto" w:fill="FFFFFF"/>
        <w:spacing w:line="252" w:lineRule="atLeast"/>
        <w:jc w:val="right"/>
      </w:pPr>
      <w:r w:rsidRPr="00261936">
        <w:t>Приложение № 2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right"/>
      </w:pPr>
      <w:r w:rsidRPr="00261936">
        <w:t>к положению о публичных слушаниях</w:t>
      </w:r>
    </w:p>
    <w:p w:rsidR="00613723" w:rsidRPr="00261936" w:rsidRDefault="00613723" w:rsidP="00613723">
      <w:pPr>
        <w:shd w:val="clear" w:color="auto" w:fill="FFFFFF"/>
        <w:spacing w:line="252" w:lineRule="atLeast"/>
        <w:jc w:val="right"/>
        <w:rPr>
          <w:bCs/>
        </w:rPr>
      </w:pPr>
      <w:r w:rsidRPr="00261936">
        <w:rPr>
          <w:bCs/>
        </w:rPr>
        <w:t xml:space="preserve">в </w:t>
      </w:r>
      <w:proofErr w:type="spellStart"/>
      <w:r w:rsidRPr="00261936">
        <w:rPr>
          <w:bCs/>
        </w:rPr>
        <w:t>Воробьевском</w:t>
      </w:r>
      <w:proofErr w:type="spellEnd"/>
      <w:r w:rsidRPr="00261936">
        <w:rPr>
          <w:bCs/>
        </w:rPr>
        <w:t xml:space="preserve"> сельсовете Венгеровского </w:t>
      </w:r>
    </w:p>
    <w:p w:rsidR="00613723" w:rsidRPr="00261936" w:rsidRDefault="00613723" w:rsidP="00613723">
      <w:pPr>
        <w:shd w:val="clear" w:color="auto" w:fill="FFFFFF"/>
        <w:spacing w:line="252" w:lineRule="atLeast"/>
        <w:jc w:val="right"/>
      </w:pPr>
      <w:r w:rsidRPr="00261936">
        <w:rPr>
          <w:bCs/>
        </w:rPr>
        <w:t>района Новосибирской области</w:t>
      </w:r>
    </w:p>
    <w:p w:rsidR="00613723" w:rsidRPr="00261936" w:rsidRDefault="00613723" w:rsidP="00613723">
      <w:pPr>
        <w:shd w:val="clear" w:color="auto" w:fill="FFFFFF"/>
        <w:spacing w:line="252" w:lineRule="atLeast"/>
      </w:pP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> 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t>ПОДПИСНОЙ ЛИСТ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  <w:jc w:val="center"/>
      </w:pPr>
      <w:r w:rsidRPr="00261936">
        <w:t>Публичные слушания по теме:</w:t>
      </w:r>
    </w:p>
    <w:p w:rsidR="00613723" w:rsidRPr="00261936" w:rsidRDefault="00613723" w:rsidP="00613723">
      <w:pPr>
        <w:shd w:val="clear" w:color="auto" w:fill="FFFFFF"/>
        <w:spacing w:line="252" w:lineRule="atLeast"/>
      </w:pPr>
      <w:r w:rsidRPr="00261936">
        <w:t>____________________________________________________________________________________________________________________________________________________________________________________________________________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>Мы, нижеподписавшиеся, поддерживаем инициативу проведения публичных слушаний по указанной выше теме, предлагаемых к проведению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>_____________________________________________________________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>( указывается инициатор проведения - группа граждан, Совет депутатов, глава муниц</w:t>
      </w:r>
      <w:r w:rsidRPr="00261936">
        <w:t>и</w:t>
      </w:r>
      <w:r w:rsidRPr="00261936">
        <w:t>пального образования)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038"/>
        <w:gridCol w:w="2032"/>
        <w:gridCol w:w="1585"/>
        <w:gridCol w:w="1835"/>
        <w:gridCol w:w="1457"/>
      </w:tblGrid>
      <w:tr w:rsidR="00613723" w:rsidRPr="00261936" w:rsidTr="00261936"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 xml:space="preserve">№ </w:t>
            </w:r>
            <w:proofErr w:type="gramStart"/>
            <w:r w:rsidRPr="00261936">
              <w:t>п</w:t>
            </w:r>
            <w:proofErr w:type="gramEnd"/>
            <w:r w:rsidRPr="00261936">
              <w:t>/п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</w:pPr>
            <w:r w:rsidRPr="00261936">
              <w:t>Фамилия, имя, отчество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42"/>
            </w:pPr>
            <w:r w:rsidRPr="00261936">
              <w:t xml:space="preserve">Год рождения </w:t>
            </w:r>
            <w:proofErr w:type="gramStart"/>
            <w:r w:rsidRPr="00261936">
              <w:t xml:space="preserve">( </w:t>
            </w:r>
            <w:proofErr w:type="gramEnd"/>
            <w:r w:rsidRPr="00261936">
              <w:t>в возрасте 18 лет дополнительно число и месяц рождения)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hanging="6"/>
            </w:pPr>
            <w:r w:rsidRPr="00261936">
              <w:t>Адрес места жительства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</w:pPr>
            <w:r w:rsidRPr="00261936">
              <w:t>Серия и номер паспорта или документа, з</w:t>
            </w:r>
            <w:r w:rsidRPr="00261936">
              <w:t>а</w:t>
            </w:r>
            <w:r w:rsidRPr="00261936">
              <w:t>меняющего паспорт гра</w:t>
            </w:r>
            <w:r w:rsidRPr="00261936">
              <w:t>ж</w:t>
            </w:r>
            <w:r w:rsidRPr="00261936">
              <w:t>данина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hanging="25"/>
            </w:pPr>
            <w:r w:rsidRPr="00261936">
              <w:t>Подпись и дата внес</w:t>
            </w:r>
            <w:r w:rsidRPr="00261936">
              <w:t>е</w:t>
            </w:r>
            <w:r w:rsidRPr="00261936">
              <w:t>ния подп</w:t>
            </w:r>
            <w:r w:rsidRPr="00261936">
              <w:t>и</w:t>
            </w:r>
            <w:r w:rsidRPr="00261936">
              <w:t>си</w:t>
            </w:r>
          </w:p>
        </w:tc>
      </w:tr>
      <w:tr w:rsidR="00613723" w:rsidRPr="00261936" w:rsidTr="00261936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lastRenderedPageBreak/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  <w:tr w:rsidR="00613723" w:rsidRPr="00261936" w:rsidTr="00261936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23" w:rsidRPr="00261936" w:rsidRDefault="00613723" w:rsidP="00261936">
            <w:pPr>
              <w:spacing w:line="252" w:lineRule="atLeast"/>
              <w:ind w:firstLine="709"/>
            </w:pPr>
            <w:r w:rsidRPr="00261936">
              <w:t> </w:t>
            </w:r>
          </w:p>
        </w:tc>
      </w:tr>
    </w:tbl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> 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>Подписной лист удостоверяю: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>_____________________________________________________________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>(фамилия, имя, отчество, серия, номер и дата выдачи паспорта или документа, заменяющ</w:t>
      </w:r>
      <w:r w:rsidRPr="00261936">
        <w:t>е</w:t>
      </w:r>
      <w:r w:rsidRPr="00261936">
        <w:t>го паспорт гражданина) __________________________________________________________________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>(с указанием наименования или кода, выдавшего его органа, адрес места жительства лица, собиравшего подписи)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>_____________________________________________________________</w:t>
      </w:r>
    </w:p>
    <w:p w:rsidR="00613723" w:rsidRPr="00261936" w:rsidRDefault="00613723" w:rsidP="00613723">
      <w:pPr>
        <w:shd w:val="clear" w:color="auto" w:fill="FFFFFF"/>
        <w:spacing w:line="252" w:lineRule="atLeast"/>
        <w:ind w:firstLine="709"/>
      </w:pPr>
      <w:r w:rsidRPr="00261936">
        <w:t>(его подпись и дата ее внесения) </w:t>
      </w:r>
    </w:p>
    <w:p w:rsidR="00613723" w:rsidRPr="00261936" w:rsidRDefault="00613723" w:rsidP="00CD0CE8">
      <w:pPr>
        <w:ind w:firstLine="709"/>
        <w:jc w:val="both"/>
      </w:pPr>
    </w:p>
    <w:p w:rsidR="00CD0CE8" w:rsidRPr="00261936" w:rsidRDefault="00CD0CE8" w:rsidP="00A22871">
      <w:pPr>
        <w:shd w:val="clear" w:color="auto" w:fill="FFFFFF"/>
        <w:tabs>
          <w:tab w:val="left" w:pos="0"/>
        </w:tabs>
        <w:rPr>
          <w:b/>
        </w:rPr>
      </w:pPr>
    </w:p>
    <w:p w:rsidR="00CD0CE8" w:rsidRPr="00261936" w:rsidRDefault="00CD0CE8" w:rsidP="00A22871">
      <w:pPr>
        <w:shd w:val="clear" w:color="auto" w:fill="FFFFFF"/>
        <w:tabs>
          <w:tab w:val="left" w:pos="0"/>
        </w:tabs>
        <w:rPr>
          <w:b/>
        </w:rPr>
      </w:pPr>
    </w:p>
    <w:p w:rsidR="00A22871" w:rsidRPr="00261936" w:rsidRDefault="00A22871" w:rsidP="00C40D83">
      <w:pPr>
        <w:tabs>
          <w:tab w:val="left" w:pos="7485"/>
        </w:tabs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1E1839" w:rsidRPr="00261936" w:rsidTr="00A2287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2619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2619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Буйвис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36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2619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E1839" w:rsidRPr="0026193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6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1E1839" w:rsidRPr="00261936" w:rsidRDefault="001E1839" w:rsidP="001E1839">
      <w:pPr>
        <w:jc w:val="center"/>
      </w:pPr>
    </w:p>
    <w:sectPr w:rsidR="001E1839" w:rsidRPr="00261936" w:rsidSect="00437C24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36" w:rsidRDefault="00261936" w:rsidP="00D22E99">
      <w:r>
        <w:separator/>
      </w:r>
    </w:p>
  </w:endnote>
  <w:endnote w:type="continuationSeparator" w:id="0">
    <w:p w:rsidR="00261936" w:rsidRDefault="00261936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36" w:rsidRDefault="0026193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36" w:rsidRDefault="00261936" w:rsidP="00D22E99">
      <w:r>
        <w:separator/>
      </w:r>
    </w:p>
  </w:footnote>
  <w:footnote w:type="continuationSeparator" w:id="0">
    <w:p w:rsidR="00261936" w:rsidRDefault="00261936" w:rsidP="00D2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AA4DA2"/>
    <w:multiLevelType w:val="multilevel"/>
    <w:tmpl w:val="07581AE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29654582"/>
    <w:multiLevelType w:val="multilevel"/>
    <w:tmpl w:val="7876C1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5314E49"/>
    <w:multiLevelType w:val="hybridMultilevel"/>
    <w:tmpl w:val="BED2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3B58B0"/>
    <w:multiLevelType w:val="hybridMultilevel"/>
    <w:tmpl w:val="5C409ED0"/>
    <w:lvl w:ilvl="0" w:tplc="38523068">
      <w:start w:val="11"/>
      <w:numFmt w:val="decimal"/>
      <w:lvlText w:val="%1."/>
      <w:lvlJc w:val="left"/>
      <w:pPr>
        <w:ind w:left="450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E03BC5"/>
    <w:multiLevelType w:val="multilevel"/>
    <w:tmpl w:val="F6DC1C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7"/>
  </w:num>
  <w:num w:numId="11">
    <w:abstractNumId w:val="3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1721B"/>
    <w:rsid w:val="00035DEC"/>
    <w:rsid w:val="000400D0"/>
    <w:rsid w:val="00047FB1"/>
    <w:rsid w:val="00075679"/>
    <w:rsid w:val="00076E27"/>
    <w:rsid w:val="000824FD"/>
    <w:rsid w:val="00084320"/>
    <w:rsid w:val="00090F0D"/>
    <w:rsid w:val="000B3E12"/>
    <w:rsid w:val="000C71E7"/>
    <w:rsid w:val="000D445A"/>
    <w:rsid w:val="000D77B7"/>
    <w:rsid w:val="000F041E"/>
    <w:rsid w:val="000F3EE6"/>
    <w:rsid w:val="00125245"/>
    <w:rsid w:val="001374D7"/>
    <w:rsid w:val="00164417"/>
    <w:rsid w:val="00165301"/>
    <w:rsid w:val="001707A3"/>
    <w:rsid w:val="001756AB"/>
    <w:rsid w:val="00176271"/>
    <w:rsid w:val="001A497A"/>
    <w:rsid w:val="001D4FF7"/>
    <w:rsid w:val="001E1839"/>
    <w:rsid w:val="001E528C"/>
    <w:rsid w:val="001F1237"/>
    <w:rsid w:val="00200BE3"/>
    <w:rsid w:val="00206F72"/>
    <w:rsid w:val="00210A85"/>
    <w:rsid w:val="00226CFE"/>
    <w:rsid w:val="00261936"/>
    <w:rsid w:val="002A0985"/>
    <w:rsid w:val="002A1586"/>
    <w:rsid w:val="002A659F"/>
    <w:rsid w:val="002A774A"/>
    <w:rsid w:val="002D2862"/>
    <w:rsid w:val="002F0641"/>
    <w:rsid w:val="00311E65"/>
    <w:rsid w:val="00321DA7"/>
    <w:rsid w:val="00331C91"/>
    <w:rsid w:val="003678B4"/>
    <w:rsid w:val="003813F4"/>
    <w:rsid w:val="0038412F"/>
    <w:rsid w:val="003D30EC"/>
    <w:rsid w:val="003E5A54"/>
    <w:rsid w:val="004053BA"/>
    <w:rsid w:val="00412C26"/>
    <w:rsid w:val="0043347E"/>
    <w:rsid w:val="00437C24"/>
    <w:rsid w:val="0045698A"/>
    <w:rsid w:val="00467749"/>
    <w:rsid w:val="0048068F"/>
    <w:rsid w:val="00484185"/>
    <w:rsid w:val="004937DF"/>
    <w:rsid w:val="004A4C5B"/>
    <w:rsid w:val="004B1334"/>
    <w:rsid w:val="004C161C"/>
    <w:rsid w:val="004F08D8"/>
    <w:rsid w:val="00511ABF"/>
    <w:rsid w:val="00523927"/>
    <w:rsid w:val="00525E07"/>
    <w:rsid w:val="00554228"/>
    <w:rsid w:val="00575387"/>
    <w:rsid w:val="00586189"/>
    <w:rsid w:val="00594CF6"/>
    <w:rsid w:val="005965C3"/>
    <w:rsid w:val="0059673E"/>
    <w:rsid w:val="005A4ADE"/>
    <w:rsid w:val="005C12D2"/>
    <w:rsid w:val="005C6979"/>
    <w:rsid w:val="005C73FA"/>
    <w:rsid w:val="00613723"/>
    <w:rsid w:val="006364CA"/>
    <w:rsid w:val="00655328"/>
    <w:rsid w:val="00655ACF"/>
    <w:rsid w:val="00676895"/>
    <w:rsid w:val="00683158"/>
    <w:rsid w:val="00685AB2"/>
    <w:rsid w:val="006C2B9C"/>
    <w:rsid w:val="006C3F3D"/>
    <w:rsid w:val="006C6580"/>
    <w:rsid w:val="006C7D66"/>
    <w:rsid w:val="006D0FD6"/>
    <w:rsid w:val="006E6A29"/>
    <w:rsid w:val="006F16E6"/>
    <w:rsid w:val="006F1A85"/>
    <w:rsid w:val="00715863"/>
    <w:rsid w:val="0071752A"/>
    <w:rsid w:val="00790383"/>
    <w:rsid w:val="007A2B44"/>
    <w:rsid w:val="007A372C"/>
    <w:rsid w:val="007A3EDB"/>
    <w:rsid w:val="007B1A14"/>
    <w:rsid w:val="007B35C9"/>
    <w:rsid w:val="007E07C0"/>
    <w:rsid w:val="0080404F"/>
    <w:rsid w:val="00815016"/>
    <w:rsid w:val="00820679"/>
    <w:rsid w:val="00831AB6"/>
    <w:rsid w:val="008402B6"/>
    <w:rsid w:val="0084544B"/>
    <w:rsid w:val="00870DA7"/>
    <w:rsid w:val="00880AD1"/>
    <w:rsid w:val="008815EB"/>
    <w:rsid w:val="00893412"/>
    <w:rsid w:val="008A1813"/>
    <w:rsid w:val="008A1A20"/>
    <w:rsid w:val="008B5739"/>
    <w:rsid w:val="008C4887"/>
    <w:rsid w:val="008C49AF"/>
    <w:rsid w:val="008C6382"/>
    <w:rsid w:val="008F2166"/>
    <w:rsid w:val="00905A58"/>
    <w:rsid w:val="0090795E"/>
    <w:rsid w:val="00952477"/>
    <w:rsid w:val="0097112F"/>
    <w:rsid w:val="009A36FF"/>
    <w:rsid w:val="009D491E"/>
    <w:rsid w:val="009F331F"/>
    <w:rsid w:val="00A06994"/>
    <w:rsid w:val="00A11A5C"/>
    <w:rsid w:val="00A12193"/>
    <w:rsid w:val="00A12C71"/>
    <w:rsid w:val="00A14AA3"/>
    <w:rsid w:val="00A22871"/>
    <w:rsid w:val="00A2627B"/>
    <w:rsid w:val="00A41433"/>
    <w:rsid w:val="00A51021"/>
    <w:rsid w:val="00A56A1C"/>
    <w:rsid w:val="00AA2718"/>
    <w:rsid w:val="00AB68CB"/>
    <w:rsid w:val="00AD291D"/>
    <w:rsid w:val="00AE19DF"/>
    <w:rsid w:val="00AF021A"/>
    <w:rsid w:val="00B200F8"/>
    <w:rsid w:val="00B339D3"/>
    <w:rsid w:val="00B47034"/>
    <w:rsid w:val="00B521A4"/>
    <w:rsid w:val="00B70C99"/>
    <w:rsid w:val="00B70D78"/>
    <w:rsid w:val="00B72761"/>
    <w:rsid w:val="00B81F4D"/>
    <w:rsid w:val="00B8616A"/>
    <w:rsid w:val="00BA7C4B"/>
    <w:rsid w:val="00BB25F2"/>
    <w:rsid w:val="00BD4A45"/>
    <w:rsid w:val="00BE6AF2"/>
    <w:rsid w:val="00C0010B"/>
    <w:rsid w:val="00C028A6"/>
    <w:rsid w:val="00C13444"/>
    <w:rsid w:val="00C267C0"/>
    <w:rsid w:val="00C275FE"/>
    <w:rsid w:val="00C3597F"/>
    <w:rsid w:val="00C37953"/>
    <w:rsid w:val="00C40D83"/>
    <w:rsid w:val="00C839B4"/>
    <w:rsid w:val="00CB1E38"/>
    <w:rsid w:val="00CD0CE8"/>
    <w:rsid w:val="00CF0606"/>
    <w:rsid w:val="00D04110"/>
    <w:rsid w:val="00D15F80"/>
    <w:rsid w:val="00D16C87"/>
    <w:rsid w:val="00D22E99"/>
    <w:rsid w:val="00D374D4"/>
    <w:rsid w:val="00D41ADC"/>
    <w:rsid w:val="00D56390"/>
    <w:rsid w:val="00D80975"/>
    <w:rsid w:val="00D82DA5"/>
    <w:rsid w:val="00D83294"/>
    <w:rsid w:val="00D86EF3"/>
    <w:rsid w:val="00D97220"/>
    <w:rsid w:val="00DA7ED3"/>
    <w:rsid w:val="00DB4A1D"/>
    <w:rsid w:val="00DC0FE8"/>
    <w:rsid w:val="00DD3228"/>
    <w:rsid w:val="00DD672C"/>
    <w:rsid w:val="00E03317"/>
    <w:rsid w:val="00E043C3"/>
    <w:rsid w:val="00E21D5D"/>
    <w:rsid w:val="00E27295"/>
    <w:rsid w:val="00E43C1D"/>
    <w:rsid w:val="00E46322"/>
    <w:rsid w:val="00E53390"/>
    <w:rsid w:val="00E609A6"/>
    <w:rsid w:val="00E63B36"/>
    <w:rsid w:val="00EB426A"/>
    <w:rsid w:val="00EB542C"/>
    <w:rsid w:val="00EB6381"/>
    <w:rsid w:val="00EF50CE"/>
    <w:rsid w:val="00F00BC8"/>
    <w:rsid w:val="00F05448"/>
    <w:rsid w:val="00F14E42"/>
    <w:rsid w:val="00F17B68"/>
    <w:rsid w:val="00F45CD7"/>
    <w:rsid w:val="00F77B74"/>
    <w:rsid w:val="00FB3F2A"/>
    <w:rsid w:val="00FC314A"/>
    <w:rsid w:val="00FC66A6"/>
    <w:rsid w:val="00FD3795"/>
    <w:rsid w:val="00FD4B12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12">
    <w:name w:val="Подпись1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13">
    <w:name w:val="Название1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4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link w:val="a9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2E99"/>
  </w:style>
  <w:style w:type="paragraph" w:styleId="ac">
    <w:name w:val="footer"/>
    <w:basedOn w:val="a"/>
    <w:link w:val="ad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2E99"/>
  </w:style>
  <w:style w:type="paragraph" w:styleId="ae">
    <w:name w:val="Balloon Text"/>
    <w:basedOn w:val="a"/>
    <w:link w:val="af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uiPriority w:val="99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64CA"/>
  </w:style>
  <w:style w:type="paragraph" w:customStyle="1" w:styleId="toleft">
    <w:name w:val="toleft"/>
    <w:basedOn w:val="a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FC66A6"/>
    <w:pPr>
      <w:jc w:val="center"/>
    </w:pPr>
    <w:rPr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2">
    <w:name w:val="Table Grid"/>
    <w:basedOn w:val="a1"/>
    <w:uiPriority w:val="59"/>
    <w:rsid w:val="00FC6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5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Основной текст1"/>
    <w:basedOn w:val="a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"/>
    <w:rsid w:val="00DD3228"/>
    <w:pPr>
      <w:spacing w:before="100" w:beforeAutospacing="1" w:after="100" w:afterAutospacing="1"/>
      <w:ind w:firstLine="709"/>
      <w:jc w:val="both"/>
    </w:pPr>
  </w:style>
  <w:style w:type="paragraph" w:styleId="af4">
    <w:name w:val="Body Text"/>
    <w:basedOn w:val="a"/>
    <w:link w:val="af5"/>
    <w:rsid w:val="008815EB"/>
    <w:rPr>
      <w:b/>
      <w:bCs/>
      <w:i/>
      <w:iCs/>
      <w:sz w:val="28"/>
    </w:rPr>
  </w:style>
  <w:style w:type="character" w:customStyle="1" w:styleId="af5">
    <w:name w:val="Основной текст Знак"/>
    <w:basedOn w:val="a0"/>
    <w:link w:val="af4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Гиперссылка1"/>
    <w:basedOn w:val="a0"/>
    <w:rsid w:val="008815EB"/>
  </w:style>
  <w:style w:type="paragraph" w:customStyle="1" w:styleId="table0">
    <w:name w:val="table0"/>
    <w:basedOn w:val="a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D672C"/>
  </w:style>
  <w:style w:type="paragraph" w:styleId="HTML0">
    <w:name w:val="HTML Preformatted"/>
    <w:basedOn w:val="a"/>
    <w:link w:val="HTML1"/>
    <w:unhideWhenUsed/>
    <w:rsid w:val="00790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"/>
    <w:basedOn w:val="a0"/>
    <w:link w:val="HTML0"/>
    <w:rsid w:val="00790383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9">
    <w:name w:val="Без интервала Знак"/>
    <w:link w:val="a8"/>
    <w:uiPriority w:val="1"/>
    <w:locked/>
    <w:rsid w:val="0045698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ru/legal_texts/act_municipal_education/extended/index.php?do4=document&amp;id4=96e20c02-1b12-465a-b64c-24aa9227000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8399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C6F2-60E4-48F1-B1E4-5132CA69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39</Pages>
  <Words>12619</Words>
  <Characters>71929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69</cp:revision>
  <cp:lastPrinted>2020-10-12T02:30:00Z</cp:lastPrinted>
  <dcterms:created xsi:type="dcterms:W3CDTF">2014-07-31T04:18:00Z</dcterms:created>
  <dcterms:modified xsi:type="dcterms:W3CDTF">2023-02-15T08:32:00Z</dcterms:modified>
</cp:coreProperties>
</file>