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1B11" w:rsidRPr="00BF3EB4" w:rsidRDefault="00881B11" w:rsidP="00BF3EB4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BF3EB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Информация размещается на основании пункта 2 статьи 19 Федерального закона от 24.07.2007 № 209-ФЗ «О развитии малого и среднего предпринимательства в Росси</w:t>
      </w:r>
      <w:r w:rsidRPr="00BF3EB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й</w:t>
      </w:r>
      <w:r w:rsidRPr="00BF3EB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ской Федерации»</w:t>
      </w:r>
    </w:p>
    <w:p w:rsidR="00881B11" w:rsidRPr="00BF3EB4" w:rsidRDefault="00881B11" w:rsidP="00BF3EB4">
      <w:pPr>
        <w:shd w:val="clear" w:color="auto" w:fill="FFFFFF"/>
        <w:spacing w:after="15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На территории </w:t>
      </w:r>
      <w:proofErr w:type="spellStart"/>
      <w:r w:rsidR="00881F4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Воробьевск</w:t>
      </w:r>
      <w:r w:rsidR="0078497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ого</w:t>
      </w:r>
      <w:proofErr w:type="spellEnd"/>
      <w:r w:rsidR="00E5261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3C22C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сельсовета </w:t>
      </w:r>
      <w:r w:rsidR="00E5261D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Венгеровского</w:t>
      </w:r>
      <w:r w:rsidR="003C22C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района Новосибирской о</w:t>
      </w:r>
      <w:r w:rsidR="003C22C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</w:t>
      </w:r>
      <w:r w:rsidR="003C22C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ласти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зарегистрировано </w:t>
      </w:r>
      <w:r w:rsidR="00FC3D6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11 субъектов</w:t>
      </w:r>
      <w:r w:rsidR="0078497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малого предпринимательства (далее СМП), из них </w:t>
      </w:r>
      <w:r w:rsidR="00FC3D6E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11</w:t>
      </w:r>
      <w:r w:rsidR="0078497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дивидуальных предпринимателей.</w:t>
      </w:r>
    </w:p>
    <w:p w:rsidR="00881B11" w:rsidRPr="00BF3EB4" w:rsidRDefault="00881B11" w:rsidP="00BF3EB4">
      <w:pPr>
        <w:shd w:val="clear" w:color="auto" w:fill="FFFFFF"/>
        <w:spacing w:after="15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Федеральные статистические наблюдения за деятельностью субъектов малого и среднего предпринимательства в разрезе </w:t>
      </w:r>
      <w:r w:rsidR="003C22C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Новосибирской 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области проводятся выборочно путем ежемесячных и (или) ежеквартальных обследований деятельности малых и средних предприятий. Информация размещена на сайте </w:t>
      </w:r>
      <w:hyperlink r:id="rId4" w:history="1">
        <w:r w:rsidR="003C22C4">
          <w:rPr>
            <w:rStyle w:val="a4"/>
          </w:rPr>
          <w:t>http://novosibstat.gks.ru/</w:t>
        </w:r>
      </w:hyperlink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881B11" w:rsidRPr="00BF3EB4" w:rsidRDefault="00881B11" w:rsidP="00BF3EB4">
      <w:pPr>
        <w:shd w:val="clear" w:color="auto" w:fill="FFFFFF"/>
        <w:spacing w:after="15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Сплошные статистические наблюдения за деятельностью субъектов малого и сре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него предпринимательства в разрезе муниципальных образований проводятся один раз в пять лет. С итогами сплошного наблюдения за деятельностью субъе</w:t>
      </w:r>
      <w:r w:rsidR="003C22C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тов малого и средн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е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го предпринимательства </w:t>
      </w:r>
      <w:r w:rsidR="003C22C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можно ознакомиться на сайте </w:t>
      </w:r>
      <w:hyperlink r:id="rId5" w:history="1">
        <w:r w:rsidR="003C22C4">
          <w:rPr>
            <w:rStyle w:val="a4"/>
          </w:rPr>
          <w:t>http://novosibstat.gks.ru/</w:t>
        </w:r>
      </w:hyperlink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881B11" w:rsidRPr="00BF3EB4" w:rsidRDefault="00881B11" w:rsidP="005E0CB7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BF3EB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Информация о реализации государственных и муниципальных программ для суб</w:t>
      </w:r>
      <w:r w:rsidRPr="00BF3EB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ъ</w:t>
      </w:r>
      <w:r w:rsidRPr="00BF3EB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ектов малого и среднего предпринимательства</w:t>
      </w:r>
    </w:p>
    <w:p w:rsidR="003C22C4" w:rsidRPr="003C22C4" w:rsidRDefault="00881B11" w:rsidP="003C22C4">
      <w:pPr>
        <w:shd w:val="clear" w:color="auto" w:fill="FFFFFF"/>
        <w:spacing w:after="150" w:line="240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С государственной программой «Развитие </w:t>
      </w:r>
      <w:r w:rsidR="003C22C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субъектов малого и среднего 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предприн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мательства в </w:t>
      </w:r>
      <w:r w:rsidR="003C22C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Новосибирской области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» можно ознакомиться на сайте </w:t>
      </w:r>
      <w:r w:rsidR="003C22C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по адр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е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су: </w:t>
      </w:r>
      <w:hyperlink r:id="rId6" w:history="1">
        <w:r w:rsidR="003C22C4">
          <w:rPr>
            <w:rStyle w:val="a4"/>
          </w:rPr>
          <w:t>https://minrpp.nso.ru/page/684</w:t>
        </w:r>
      </w:hyperlink>
    </w:p>
    <w:p w:rsidR="00784976" w:rsidRPr="00784976" w:rsidRDefault="00881B11" w:rsidP="00784976">
      <w:pPr>
        <w:pStyle w:val="Title"/>
        <w:spacing w:before="0" w:after="0"/>
        <w:jc w:val="left"/>
        <w:rPr>
          <w:b w:val="0"/>
          <w:bCs w:val="0"/>
          <w:sz w:val="24"/>
          <w:szCs w:val="24"/>
        </w:rPr>
      </w:pPr>
      <w:r w:rsidRPr="00784976">
        <w:rPr>
          <w:rFonts w:eastAsia="Times New Roman"/>
          <w:b w:val="0"/>
          <w:color w:val="000000" w:themeColor="text1"/>
          <w:sz w:val="24"/>
          <w:szCs w:val="24"/>
          <w:lang w:eastAsia="ru-RU"/>
        </w:rPr>
        <w:t>С муниципальной программой «</w:t>
      </w:r>
      <w:r w:rsidR="00784976" w:rsidRPr="00784976">
        <w:rPr>
          <w:b w:val="0"/>
          <w:bCs w:val="0"/>
          <w:sz w:val="24"/>
          <w:szCs w:val="24"/>
        </w:rPr>
        <w:t>Об утверждении муниципальной программы</w:t>
      </w:r>
    </w:p>
    <w:p w:rsidR="00881B11" w:rsidRPr="00AA0483" w:rsidRDefault="00784976" w:rsidP="00784976">
      <w:pPr>
        <w:pStyle w:val="Title"/>
        <w:spacing w:before="0" w:after="0"/>
        <w:jc w:val="left"/>
        <w:rPr>
          <w:b w:val="0"/>
          <w:bCs w:val="0"/>
          <w:color w:val="0070C0"/>
          <w:sz w:val="24"/>
          <w:szCs w:val="24"/>
        </w:rPr>
      </w:pPr>
      <w:r w:rsidRPr="00784976">
        <w:rPr>
          <w:b w:val="0"/>
          <w:bCs w:val="0"/>
          <w:sz w:val="24"/>
          <w:szCs w:val="24"/>
        </w:rPr>
        <w:t>развития субъектов малого и среднего предпринимательства</w:t>
      </w:r>
      <w:r>
        <w:rPr>
          <w:b w:val="0"/>
          <w:bCs w:val="0"/>
          <w:sz w:val="24"/>
          <w:szCs w:val="24"/>
        </w:rPr>
        <w:t xml:space="preserve"> </w:t>
      </w:r>
      <w:r w:rsidRPr="00784976">
        <w:rPr>
          <w:b w:val="0"/>
          <w:bCs w:val="0"/>
          <w:sz w:val="24"/>
          <w:szCs w:val="24"/>
        </w:rPr>
        <w:t xml:space="preserve"> на территории </w:t>
      </w:r>
      <w:proofErr w:type="spellStart"/>
      <w:r w:rsidR="00FC3D6E">
        <w:rPr>
          <w:b w:val="0"/>
          <w:bCs w:val="0"/>
          <w:sz w:val="24"/>
          <w:szCs w:val="24"/>
        </w:rPr>
        <w:t>Воробьевс</w:t>
      </w:r>
      <w:r w:rsidRPr="00784976">
        <w:rPr>
          <w:b w:val="0"/>
          <w:bCs w:val="0"/>
          <w:sz w:val="24"/>
          <w:szCs w:val="24"/>
        </w:rPr>
        <w:t>кого</w:t>
      </w:r>
      <w:proofErr w:type="spellEnd"/>
      <w:r w:rsidRPr="00784976">
        <w:rPr>
          <w:b w:val="0"/>
          <w:bCs w:val="0"/>
          <w:sz w:val="24"/>
          <w:szCs w:val="24"/>
        </w:rPr>
        <w:t xml:space="preserve"> сельсовета Венгеровского района Новосибирской области на 201</w:t>
      </w:r>
      <w:r w:rsidR="00FC3D6E">
        <w:rPr>
          <w:b w:val="0"/>
          <w:bCs w:val="0"/>
          <w:sz w:val="24"/>
          <w:szCs w:val="24"/>
        </w:rPr>
        <w:t>8</w:t>
      </w:r>
      <w:r w:rsidRPr="00784976">
        <w:rPr>
          <w:b w:val="0"/>
          <w:bCs w:val="0"/>
          <w:sz w:val="24"/>
          <w:szCs w:val="24"/>
        </w:rPr>
        <w:t>-2020 годы</w:t>
      </w:r>
      <w:r w:rsidR="00881B11" w:rsidRPr="00BF3EB4">
        <w:rPr>
          <w:rFonts w:eastAsia="Times New Roman"/>
          <w:color w:val="000000" w:themeColor="text1"/>
          <w:sz w:val="24"/>
          <w:szCs w:val="24"/>
          <w:lang w:eastAsia="ru-RU"/>
        </w:rPr>
        <w:t xml:space="preserve">» </w:t>
      </w:r>
      <w:r w:rsidR="00881B11" w:rsidRPr="00784976">
        <w:rPr>
          <w:rFonts w:eastAsia="Times New Roman"/>
          <w:b w:val="0"/>
          <w:color w:val="000000" w:themeColor="text1"/>
          <w:sz w:val="24"/>
          <w:szCs w:val="24"/>
          <w:lang w:eastAsia="ru-RU"/>
        </w:rPr>
        <w:t>можно ознакомиться на сайте</w:t>
      </w:r>
      <w:r w:rsidRPr="00784976">
        <w:rPr>
          <w:rFonts w:eastAsia="Times New Roman"/>
          <w:b w:val="0"/>
          <w:color w:val="000000" w:themeColor="text1"/>
          <w:sz w:val="24"/>
          <w:szCs w:val="24"/>
          <w:lang w:eastAsia="ru-RU"/>
        </w:rPr>
        <w:t xml:space="preserve"> </w:t>
      </w:r>
      <w:r w:rsidR="00881B11" w:rsidRPr="00784976">
        <w:rPr>
          <w:rFonts w:eastAsia="Times New Roman"/>
          <w:b w:val="0"/>
          <w:color w:val="000000" w:themeColor="text1"/>
          <w:sz w:val="24"/>
          <w:szCs w:val="24"/>
          <w:lang w:eastAsia="ru-RU"/>
        </w:rPr>
        <w:t xml:space="preserve">Администрации </w:t>
      </w:r>
      <w:r w:rsidR="003C22C4" w:rsidRPr="00784976">
        <w:rPr>
          <w:rFonts w:eastAsia="Times New Roman"/>
          <w:b w:val="0"/>
          <w:color w:val="000000" w:themeColor="text1"/>
          <w:sz w:val="24"/>
          <w:szCs w:val="24"/>
          <w:lang w:eastAsia="ru-RU"/>
        </w:rPr>
        <w:t xml:space="preserve"> </w:t>
      </w:r>
      <w:r w:rsidR="00881B11" w:rsidRPr="00784976">
        <w:rPr>
          <w:rFonts w:eastAsia="Times New Roman"/>
          <w:b w:val="0"/>
          <w:color w:val="000000" w:themeColor="text1"/>
          <w:sz w:val="24"/>
          <w:szCs w:val="24"/>
          <w:lang w:eastAsia="ru-RU"/>
        </w:rPr>
        <w:t>по адресу:</w:t>
      </w:r>
      <w:r w:rsidR="00CE4FBE" w:rsidRPr="00784976">
        <w:rPr>
          <w:rFonts w:eastAsia="Times New Roman"/>
          <w:b w:val="0"/>
          <w:color w:val="000000" w:themeColor="text1"/>
          <w:sz w:val="24"/>
          <w:szCs w:val="24"/>
          <w:lang w:eastAsia="ru-RU"/>
        </w:rPr>
        <w:t xml:space="preserve"> </w:t>
      </w:r>
      <w:r w:rsidR="00CD6D91" w:rsidRPr="00AA0483">
        <w:rPr>
          <w:rFonts w:eastAsia="Times New Roman"/>
          <w:b w:val="0"/>
          <w:color w:val="0070C0"/>
          <w:sz w:val="24"/>
          <w:szCs w:val="24"/>
          <w:lang w:eastAsia="ru-RU"/>
        </w:rPr>
        <w:t>https://vorobyewo.nso.ru/administratsiya/programmy.html</w:t>
      </w:r>
      <w:r w:rsidR="00881B11" w:rsidRPr="00AA0483">
        <w:rPr>
          <w:rFonts w:eastAsia="Times New Roman"/>
          <w:b w:val="0"/>
          <w:color w:val="0070C0"/>
          <w:sz w:val="24"/>
          <w:szCs w:val="24"/>
          <w:lang w:eastAsia="ru-RU"/>
        </w:rPr>
        <w:t>.</w:t>
      </w:r>
    </w:p>
    <w:p w:rsidR="00881B11" w:rsidRPr="00784976" w:rsidRDefault="00881B11" w:rsidP="00BF3EB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784976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Сведения о количестве субъектов малого и среднего предпринимательства, об их класс</w:t>
      </w:r>
      <w:r w:rsidRPr="00784976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и</w:t>
      </w:r>
      <w:r w:rsidRPr="00784976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фикации по видам экономической деятельности и об обороте товаров (работ, услуг), пр</w:t>
      </w:r>
      <w:r w:rsidRPr="00784976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о</w:t>
      </w:r>
      <w:r w:rsidRPr="00784976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изводимых данными субъектами</w:t>
      </w:r>
    </w:p>
    <w:tbl>
      <w:tblPr>
        <w:tblW w:w="9645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819"/>
        <w:gridCol w:w="3105"/>
        <w:gridCol w:w="2721"/>
      </w:tblGrid>
      <w:tr w:rsidR="00881B11" w:rsidRPr="00BF3EB4" w:rsidTr="00BF3EB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Вид экономической деятельн</w:t>
            </w:r>
            <w:r w:rsidRPr="00BF3EB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о</w:t>
            </w:r>
            <w:r w:rsidRPr="00BF3EB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сти</w:t>
            </w:r>
          </w:p>
        </w:tc>
        <w:tc>
          <w:tcPr>
            <w:tcW w:w="310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Количество субъектов малого и среднего пре</w:t>
            </w:r>
            <w:r w:rsidRPr="00BF3EB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д</w:t>
            </w:r>
            <w:r w:rsidRPr="00BF3EB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принимательства</w:t>
            </w:r>
          </w:p>
        </w:tc>
        <w:tc>
          <w:tcPr>
            <w:tcW w:w="272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Сведения об обороте товаров (работ, услуг), производимых суб</w:t>
            </w:r>
            <w:r w:rsidRPr="00BF3EB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ъ</w:t>
            </w:r>
            <w:r w:rsidRPr="00BF3EB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ектами малого и сре</w:t>
            </w:r>
            <w:r w:rsidRPr="00BF3EB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д</w:t>
            </w:r>
            <w:r w:rsidRPr="00BF3EB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него предприним</w:t>
            </w:r>
            <w:r w:rsidRPr="00BF3EB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а</w:t>
            </w:r>
            <w:r w:rsidRPr="00BF3EB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тельства</w:t>
            </w:r>
          </w:p>
        </w:tc>
      </w:tr>
      <w:tr w:rsidR="00881B11" w:rsidRPr="00BF3EB4" w:rsidTr="00BF3EB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Лесозаготовки и связанная с этим деятельность по предоставлению услуг</w:t>
            </w:r>
          </w:p>
        </w:tc>
        <w:tc>
          <w:tcPr>
            <w:tcW w:w="310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BF3EB4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72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</w:tr>
      <w:tr w:rsidR="00881B11" w:rsidRPr="00BF3EB4" w:rsidTr="00BF3EB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Торговля</w:t>
            </w:r>
          </w:p>
        </w:tc>
        <w:tc>
          <w:tcPr>
            <w:tcW w:w="310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BF3EB4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="00AA048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72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</w:tr>
      <w:tr w:rsidR="00881B11" w:rsidRPr="00BF3EB4" w:rsidTr="00BF3EB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Рыболовство</w:t>
            </w:r>
          </w:p>
        </w:tc>
        <w:tc>
          <w:tcPr>
            <w:tcW w:w="310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BF3EB4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72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</w:tr>
      <w:tr w:rsidR="00881B11" w:rsidRPr="00BF3EB4" w:rsidTr="00BF3EB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Деятельность грузового автом</w:t>
            </w: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</w:t>
            </w: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бильного транспорта</w:t>
            </w:r>
          </w:p>
        </w:tc>
        <w:tc>
          <w:tcPr>
            <w:tcW w:w="310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BF3EB4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72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</w:tr>
      <w:tr w:rsidR="00881B11" w:rsidRPr="00BF3EB4" w:rsidTr="00BF3EB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Сбор лесных грибов и трюфелей</w:t>
            </w:r>
          </w:p>
        </w:tc>
        <w:tc>
          <w:tcPr>
            <w:tcW w:w="310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BF3EB4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72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</w:tr>
      <w:tr w:rsidR="00881B11" w:rsidRPr="00BF3EB4" w:rsidTr="00BF3EB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Техническое обслуживание и р</w:t>
            </w: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е</w:t>
            </w: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монт автотранспортных средств</w:t>
            </w:r>
          </w:p>
        </w:tc>
        <w:tc>
          <w:tcPr>
            <w:tcW w:w="310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BF3EB4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72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</w:tr>
      <w:tr w:rsidR="00881B11" w:rsidRPr="00BF3EB4" w:rsidTr="00BF3EB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BF3EB4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Деятельность</w:t>
            </w:r>
            <w:r w:rsidR="00881B11"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ресторанов и кафе</w:t>
            </w:r>
          </w:p>
        </w:tc>
        <w:tc>
          <w:tcPr>
            <w:tcW w:w="310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BF3EB4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72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</w:tr>
      <w:tr w:rsidR="00881B11" w:rsidRPr="00BF3EB4" w:rsidTr="00BF3EB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Пригородные автомобильные па</w:t>
            </w: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</w:t>
            </w: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сажирские перевозки, подчиня</w:t>
            </w: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ю</w:t>
            </w: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щиеся расписанию</w:t>
            </w:r>
          </w:p>
        </w:tc>
        <w:tc>
          <w:tcPr>
            <w:tcW w:w="310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72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</w:tr>
      <w:tr w:rsidR="00881B11" w:rsidRPr="00BF3EB4" w:rsidTr="00BF3EB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Транспортная обработка грузов</w:t>
            </w:r>
          </w:p>
        </w:tc>
        <w:tc>
          <w:tcPr>
            <w:tcW w:w="310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72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</w:tr>
      <w:tr w:rsidR="00881B11" w:rsidRPr="00BF3EB4" w:rsidTr="00BF3EB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Управление недвижимым имущ</w:t>
            </w: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е</w:t>
            </w: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ством</w:t>
            </w:r>
          </w:p>
        </w:tc>
        <w:tc>
          <w:tcPr>
            <w:tcW w:w="310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272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</w:tr>
      <w:tr w:rsidR="00881B11" w:rsidRPr="00BF3EB4" w:rsidTr="00BF3EB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Уборка территории и аналогичная деятельность</w:t>
            </w:r>
          </w:p>
        </w:tc>
        <w:tc>
          <w:tcPr>
            <w:tcW w:w="3105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BF3EB4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72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</w:tr>
    </w:tbl>
    <w:p w:rsidR="00881B11" w:rsidRPr="00BF3EB4" w:rsidRDefault="00881B11" w:rsidP="00BF3EB4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BF3EB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Сведения о числе замещенных рабочих мест в субъектах малого и среднего предпр</w:t>
      </w:r>
      <w:r w:rsidRPr="00BF3EB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и</w:t>
      </w:r>
      <w:r w:rsidRPr="00BF3EB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нимательства,  об их финансово-экономическом состоянии</w:t>
      </w:r>
    </w:p>
    <w:tbl>
      <w:tblPr>
        <w:tblW w:w="9594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904"/>
        <w:gridCol w:w="3020"/>
        <w:gridCol w:w="2670"/>
      </w:tblGrid>
      <w:tr w:rsidR="00881B11" w:rsidRPr="00BF3EB4" w:rsidTr="00BF3EB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Вид экономической деятельн</w:t>
            </w:r>
            <w:r w:rsidRPr="00BF3EB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о</w:t>
            </w:r>
            <w:r w:rsidRPr="00BF3EB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сти</w:t>
            </w:r>
          </w:p>
        </w:tc>
        <w:tc>
          <w:tcPr>
            <w:tcW w:w="30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Число замещенных р</w:t>
            </w:r>
            <w:r w:rsidRPr="00BF3EB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а</w:t>
            </w:r>
            <w:r w:rsidRPr="00BF3EB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бочих мест в субъектах малого и среднего пре</w:t>
            </w:r>
            <w:r w:rsidRPr="00BF3EB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д</w:t>
            </w:r>
            <w:r w:rsidRPr="00BF3EB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принимательства</w:t>
            </w:r>
          </w:p>
        </w:tc>
        <w:tc>
          <w:tcPr>
            <w:tcW w:w="267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Средняя заработная плата в субъектах малого и среднего предпринимательства</w:t>
            </w:r>
          </w:p>
        </w:tc>
      </w:tr>
      <w:tr w:rsidR="00BF3EB4" w:rsidRPr="00BF3EB4" w:rsidTr="00BF3EB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F3EB4" w:rsidRPr="00BF3EB4" w:rsidRDefault="00BF3EB4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Лесозаготовки и связанная с этим деятельность по предоставлению услуг</w:t>
            </w:r>
          </w:p>
        </w:tc>
        <w:tc>
          <w:tcPr>
            <w:tcW w:w="30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F3EB4" w:rsidRPr="00BF3EB4" w:rsidRDefault="00BF3EB4" w:rsidP="003B6CB1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  <w:tc>
          <w:tcPr>
            <w:tcW w:w="267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F3EB4" w:rsidRPr="00BF3EB4" w:rsidRDefault="00BF3EB4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</w:tr>
      <w:tr w:rsidR="00BF3EB4" w:rsidRPr="00BF3EB4" w:rsidTr="00BF3EB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F3EB4" w:rsidRPr="00BF3EB4" w:rsidRDefault="00BF3EB4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Торговля</w:t>
            </w:r>
          </w:p>
        </w:tc>
        <w:tc>
          <w:tcPr>
            <w:tcW w:w="30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F3EB4" w:rsidRPr="00BF3EB4" w:rsidRDefault="00BF3EB4" w:rsidP="003B6CB1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  <w:tc>
          <w:tcPr>
            <w:tcW w:w="267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F3EB4" w:rsidRPr="00BF3EB4" w:rsidRDefault="00BF3EB4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</w:tr>
      <w:tr w:rsidR="00BF3EB4" w:rsidRPr="00BF3EB4" w:rsidTr="00BF3EB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F3EB4" w:rsidRPr="00BF3EB4" w:rsidRDefault="00BF3EB4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Рыболовство</w:t>
            </w:r>
          </w:p>
        </w:tc>
        <w:tc>
          <w:tcPr>
            <w:tcW w:w="30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F3EB4" w:rsidRPr="00BF3EB4" w:rsidRDefault="00BF3EB4" w:rsidP="003B6CB1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  <w:tc>
          <w:tcPr>
            <w:tcW w:w="267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F3EB4" w:rsidRPr="00BF3EB4" w:rsidRDefault="00BF3EB4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</w:tr>
      <w:tr w:rsidR="00881B11" w:rsidRPr="00BF3EB4" w:rsidTr="00BF3EB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Деятельность грузового автом</w:t>
            </w: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о</w:t>
            </w: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бильного транспорта</w:t>
            </w:r>
          </w:p>
        </w:tc>
        <w:tc>
          <w:tcPr>
            <w:tcW w:w="30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  <w:tc>
          <w:tcPr>
            <w:tcW w:w="267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</w:tr>
      <w:tr w:rsidR="00881B11" w:rsidRPr="00BF3EB4" w:rsidTr="00BF3EB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Сбор лесных грибов и трюфелей</w:t>
            </w:r>
          </w:p>
        </w:tc>
        <w:tc>
          <w:tcPr>
            <w:tcW w:w="30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  <w:tc>
          <w:tcPr>
            <w:tcW w:w="267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</w:tr>
      <w:tr w:rsidR="00881B11" w:rsidRPr="00BF3EB4" w:rsidTr="00BF3EB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Техническое обслуживание и р</w:t>
            </w: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е</w:t>
            </w: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монт автотранспортных средств</w:t>
            </w:r>
          </w:p>
        </w:tc>
        <w:tc>
          <w:tcPr>
            <w:tcW w:w="30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  <w:tc>
          <w:tcPr>
            <w:tcW w:w="267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881B11" w:rsidRPr="00BF3EB4" w:rsidRDefault="00881B11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</w:tr>
      <w:tr w:rsidR="00BF3EB4" w:rsidRPr="00BF3EB4" w:rsidTr="00BF3EB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F3EB4" w:rsidRPr="00BF3EB4" w:rsidRDefault="00BF3EB4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Деятельность ресторанов и кафе</w:t>
            </w:r>
          </w:p>
        </w:tc>
        <w:tc>
          <w:tcPr>
            <w:tcW w:w="30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F3EB4" w:rsidRPr="00BF3EB4" w:rsidRDefault="00BF3EB4" w:rsidP="003B6CB1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  <w:tc>
          <w:tcPr>
            <w:tcW w:w="267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F3EB4" w:rsidRPr="00BF3EB4" w:rsidRDefault="00BF3EB4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</w:tr>
      <w:tr w:rsidR="00BF3EB4" w:rsidRPr="00BF3EB4" w:rsidTr="00BF3EB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F3EB4" w:rsidRPr="00BF3EB4" w:rsidRDefault="00BF3EB4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Пригородные автомобильные па</w:t>
            </w: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</w:t>
            </w: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сажирские перевозки, подчиня</w:t>
            </w: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ю</w:t>
            </w: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щиеся расписанию</w:t>
            </w:r>
          </w:p>
        </w:tc>
        <w:tc>
          <w:tcPr>
            <w:tcW w:w="30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F3EB4" w:rsidRPr="00BF3EB4" w:rsidRDefault="00BF3EB4" w:rsidP="003B6CB1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  <w:tc>
          <w:tcPr>
            <w:tcW w:w="267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F3EB4" w:rsidRPr="00BF3EB4" w:rsidRDefault="00BF3EB4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</w:tr>
      <w:tr w:rsidR="00BF3EB4" w:rsidRPr="00BF3EB4" w:rsidTr="00BF3EB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F3EB4" w:rsidRPr="00BF3EB4" w:rsidRDefault="00BF3EB4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Транспортная обработка грузов</w:t>
            </w:r>
          </w:p>
        </w:tc>
        <w:tc>
          <w:tcPr>
            <w:tcW w:w="30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F3EB4" w:rsidRPr="00BF3EB4" w:rsidRDefault="00BF3EB4" w:rsidP="003B6CB1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  <w:tc>
          <w:tcPr>
            <w:tcW w:w="267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F3EB4" w:rsidRPr="00BF3EB4" w:rsidRDefault="00BF3EB4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</w:tr>
      <w:tr w:rsidR="00BF3EB4" w:rsidRPr="00BF3EB4" w:rsidTr="00BF3EB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F3EB4" w:rsidRPr="00BF3EB4" w:rsidRDefault="00BF3EB4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Управление недвижимым имущ</w:t>
            </w: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е</w:t>
            </w: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ством</w:t>
            </w:r>
          </w:p>
        </w:tc>
        <w:tc>
          <w:tcPr>
            <w:tcW w:w="30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F3EB4" w:rsidRPr="00BF3EB4" w:rsidRDefault="00BF3EB4" w:rsidP="003B6CB1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  <w:tc>
          <w:tcPr>
            <w:tcW w:w="267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F3EB4" w:rsidRPr="00BF3EB4" w:rsidRDefault="00BF3EB4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</w:tr>
      <w:tr w:rsidR="00BF3EB4" w:rsidRPr="00BF3EB4" w:rsidTr="00BF3EB4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F3EB4" w:rsidRPr="00BF3EB4" w:rsidRDefault="00BF3EB4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Уборка территории и аналогичная деятельность</w:t>
            </w:r>
          </w:p>
        </w:tc>
        <w:tc>
          <w:tcPr>
            <w:tcW w:w="302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F3EB4" w:rsidRPr="00BF3EB4" w:rsidRDefault="00BF3EB4" w:rsidP="003B6CB1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  <w:tc>
          <w:tcPr>
            <w:tcW w:w="2670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F3EB4" w:rsidRPr="00BF3EB4" w:rsidRDefault="00BF3EB4" w:rsidP="00BF3EB4">
            <w:pPr>
              <w:spacing w:after="30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BF3EB4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Сведения отсутствуют</w:t>
            </w:r>
          </w:p>
        </w:tc>
      </w:tr>
    </w:tbl>
    <w:p w:rsidR="00881B11" w:rsidRPr="00BF3EB4" w:rsidRDefault="00881B11" w:rsidP="00BF3EB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Иные сведения финансово-экономического состояния субъектов малого и среднего пре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принимательства отсутствуют.</w:t>
      </w:r>
    </w:p>
    <w:p w:rsidR="00881B11" w:rsidRPr="00BF3EB4" w:rsidRDefault="0093632F" w:rsidP="00BF3EB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hyperlink r:id="rId7" w:history="1">
        <w:r w:rsidR="00881B11" w:rsidRPr="00BF3EB4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lang w:eastAsia="ru-RU"/>
          </w:rPr>
          <w:t xml:space="preserve"> Реестр, организаций, образующих </w:t>
        </w:r>
        <w:r w:rsidR="00CE4FBE" w:rsidRPr="00BF3EB4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lang w:eastAsia="ru-RU"/>
          </w:rPr>
          <w:t>инфраструктуру</w:t>
        </w:r>
        <w:r w:rsidR="00881B11" w:rsidRPr="00BF3EB4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lang w:eastAsia="ru-RU"/>
          </w:rPr>
          <w:t xml:space="preserve"> поддержки Малого и среднего пре</w:t>
        </w:r>
        <w:r w:rsidR="00881B11" w:rsidRPr="00BF3EB4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lang w:eastAsia="ru-RU"/>
          </w:rPr>
          <w:t>д</w:t>
        </w:r>
        <w:r w:rsidR="00881B11" w:rsidRPr="00BF3EB4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lang w:eastAsia="ru-RU"/>
          </w:rPr>
          <w:t>принимательства</w:t>
        </w:r>
      </w:hyperlink>
    </w:p>
    <w:p w:rsidR="00881B11" w:rsidRPr="00BF3EB4" w:rsidRDefault="00881B11" w:rsidP="00BF3EB4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BF3EB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Реестр организаций, образующих инфраструктуру поддержки субъектов малого и среднего предпринимательства </w:t>
      </w:r>
    </w:p>
    <w:p w:rsidR="005E0CB7" w:rsidRPr="005E0CB7" w:rsidRDefault="005E0CB7" w:rsidP="005E0CB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>
        <w:rPr>
          <w:rStyle w:val="a6"/>
          <w:rFonts w:ascii="Times New Roman" w:hAnsi="Times New Roman" w:cs="Times New Roman"/>
          <w:i w:val="0"/>
          <w:iCs w:val="0"/>
          <w:color w:val="000000" w:themeColor="text1"/>
          <w:sz w:val="24"/>
          <w:szCs w:val="24"/>
          <w:shd w:val="clear" w:color="auto" w:fill="FFFFFF"/>
        </w:rPr>
        <w:t xml:space="preserve">В соответствии с  </w:t>
      </w:r>
      <w:r w:rsidRPr="005E0CB7">
        <w:rPr>
          <w:rStyle w:val="a6"/>
          <w:rFonts w:ascii="Times New Roman" w:hAnsi="Times New Roman" w:cs="Times New Roman"/>
          <w:i w:val="0"/>
          <w:iCs w:val="0"/>
          <w:color w:val="000000" w:themeColor="text1"/>
          <w:sz w:val="24"/>
          <w:szCs w:val="24"/>
          <w:shd w:val="clear" w:color="auto" w:fill="FFFFFF"/>
        </w:rPr>
        <w:t>Приказ</w:t>
      </w:r>
      <w:r>
        <w:rPr>
          <w:rStyle w:val="a6"/>
          <w:rFonts w:ascii="Times New Roman" w:hAnsi="Times New Roman" w:cs="Times New Roman"/>
          <w:i w:val="0"/>
          <w:iCs w:val="0"/>
          <w:color w:val="000000" w:themeColor="text1"/>
          <w:sz w:val="24"/>
          <w:szCs w:val="24"/>
          <w:shd w:val="clear" w:color="auto" w:fill="FFFFFF"/>
        </w:rPr>
        <w:t>ом</w:t>
      </w:r>
      <w:r w:rsidRPr="005E0CB7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</w:t>
      </w:r>
      <w:r w:rsidRPr="005E0CB7">
        <w:rPr>
          <w:rStyle w:val="a6"/>
          <w:rFonts w:ascii="Times New Roman" w:hAnsi="Times New Roman" w:cs="Times New Roman"/>
          <w:i w:val="0"/>
          <w:iCs w:val="0"/>
          <w:color w:val="000000" w:themeColor="text1"/>
          <w:sz w:val="24"/>
          <w:szCs w:val="24"/>
          <w:shd w:val="clear" w:color="auto" w:fill="FFFFFF"/>
        </w:rPr>
        <w:t>Министерства</w:t>
      </w:r>
      <w:r w:rsidRPr="005E0CB7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</w:t>
      </w:r>
      <w:r w:rsidRPr="005E0CB7">
        <w:rPr>
          <w:rStyle w:val="a6"/>
          <w:rFonts w:ascii="Times New Roman" w:hAnsi="Times New Roman" w:cs="Times New Roman"/>
          <w:i w:val="0"/>
          <w:iCs w:val="0"/>
          <w:color w:val="000000" w:themeColor="text1"/>
          <w:sz w:val="24"/>
          <w:szCs w:val="24"/>
          <w:shd w:val="clear" w:color="auto" w:fill="FFFFFF"/>
        </w:rPr>
        <w:t>экономического</w:t>
      </w:r>
      <w:r w:rsidRPr="005E0CB7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</w:t>
      </w:r>
      <w:r w:rsidRPr="005E0CB7">
        <w:rPr>
          <w:rStyle w:val="a6"/>
          <w:rFonts w:ascii="Times New Roman" w:hAnsi="Times New Roman" w:cs="Times New Roman"/>
          <w:i w:val="0"/>
          <w:iCs w:val="0"/>
          <w:color w:val="000000" w:themeColor="text1"/>
          <w:sz w:val="24"/>
          <w:szCs w:val="24"/>
          <w:shd w:val="clear" w:color="auto" w:fill="FFFFFF"/>
        </w:rPr>
        <w:t>развития</w:t>
      </w:r>
      <w: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 РФ </w:t>
      </w:r>
      <w:r w:rsidRPr="005E0CB7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от </w:t>
      </w:r>
      <w:r w:rsidRPr="005E0CB7">
        <w:rPr>
          <w:rStyle w:val="a6"/>
          <w:rFonts w:ascii="Times New Roman" w:hAnsi="Times New Roman" w:cs="Times New Roman"/>
          <w:i w:val="0"/>
          <w:iCs w:val="0"/>
          <w:color w:val="000000" w:themeColor="text1"/>
          <w:sz w:val="24"/>
          <w:szCs w:val="24"/>
          <w:shd w:val="clear" w:color="auto" w:fill="FFFFFF"/>
        </w:rPr>
        <w:t>13</w:t>
      </w:r>
      <w:r w:rsidRPr="005E0CB7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</w:t>
      </w:r>
      <w:r w:rsidRPr="005E0CB7">
        <w:rPr>
          <w:rStyle w:val="a6"/>
          <w:rFonts w:ascii="Times New Roman" w:hAnsi="Times New Roman" w:cs="Times New Roman"/>
          <w:i w:val="0"/>
          <w:iCs w:val="0"/>
          <w:color w:val="000000" w:themeColor="text1"/>
          <w:sz w:val="24"/>
          <w:szCs w:val="24"/>
          <w:shd w:val="clear" w:color="auto" w:fill="FFFFFF"/>
        </w:rPr>
        <w:t>июня</w:t>
      </w:r>
      <w:r w:rsidRPr="005E0CB7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</w:t>
      </w:r>
      <w:r w:rsidRPr="005E0CB7">
        <w:rPr>
          <w:rStyle w:val="a6"/>
          <w:rFonts w:ascii="Times New Roman" w:hAnsi="Times New Roman" w:cs="Times New Roman"/>
          <w:i w:val="0"/>
          <w:iCs w:val="0"/>
          <w:color w:val="000000" w:themeColor="text1"/>
          <w:sz w:val="24"/>
          <w:szCs w:val="24"/>
          <w:shd w:val="clear" w:color="auto" w:fill="FFFFFF"/>
        </w:rPr>
        <w:t>2017</w:t>
      </w:r>
      <w:r w:rsidRPr="005E0CB7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г. N </w:t>
      </w:r>
      <w:r w:rsidRPr="005E0CB7">
        <w:rPr>
          <w:rStyle w:val="a6"/>
          <w:rFonts w:ascii="Times New Roman" w:hAnsi="Times New Roman" w:cs="Times New Roman"/>
          <w:i w:val="0"/>
          <w:iCs w:val="0"/>
          <w:color w:val="000000" w:themeColor="text1"/>
          <w:sz w:val="24"/>
          <w:szCs w:val="24"/>
          <w:shd w:val="clear" w:color="auto" w:fill="FFFFFF"/>
        </w:rPr>
        <w:t>286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5E0CB7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"Об </w:t>
      </w:r>
      <w:r w:rsidRPr="005E0CB7">
        <w:rPr>
          <w:rStyle w:val="a6"/>
          <w:rFonts w:ascii="Times New Roman" w:hAnsi="Times New Roman" w:cs="Times New Roman"/>
          <w:i w:val="0"/>
          <w:iCs w:val="0"/>
          <w:color w:val="000000" w:themeColor="text1"/>
          <w:sz w:val="24"/>
          <w:szCs w:val="24"/>
          <w:shd w:val="clear" w:color="auto" w:fill="FFFFFF"/>
        </w:rPr>
        <w:t>утверждении</w:t>
      </w:r>
      <w:r w:rsidRPr="005E0CB7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Порядкаведения </w:t>
      </w:r>
      <w:r w:rsidRPr="005E0CB7">
        <w:rPr>
          <w:rStyle w:val="a6"/>
          <w:rFonts w:ascii="Times New Roman" w:hAnsi="Times New Roman" w:cs="Times New Roman"/>
          <w:i w:val="0"/>
          <w:iCs w:val="0"/>
          <w:color w:val="000000" w:themeColor="text1"/>
          <w:sz w:val="24"/>
          <w:szCs w:val="24"/>
          <w:shd w:val="clear" w:color="auto" w:fill="FFFFFF"/>
        </w:rPr>
        <w:t>единого</w:t>
      </w:r>
      <w:r w:rsidRPr="005E0CB7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</w:t>
      </w:r>
      <w:r w:rsidRPr="005E0CB7">
        <w:rPr>
          <w:rStyle w:val="a6"/>
          <w:rFonts w:ascii="Times New Roman" w:hAnsi="Times New Roman" w:cs="Times New Roman"/>
          <w:i w:val="0"/>
          <w:iCs w:val="0"/>
          <w:color w:val="000000" w:themeColor="text1"/>
          <w:sz w:val="24"/>
          <w:szCs w:val="24"/>
          <w:shd w:val="clear" w:color="auto" w:fill="FFFFFF"/>
        </w:rPr>
        <w:t>реестра</w:t>
      </w:r>
      <w:r w:rsidRPr="005E0CB7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организаций</w:t>
      </w:r>
      <w:proofErr w:type="gramStart"/>
      <w:r w:rsidRPr="005E0CB7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,о</w:t>
      </w:r>
      <w:proofErr w:type="gramEnd"/>
      <w:r w:rsidRPr="005E0CB7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бразующих </w:t>
      </w:r>
      <w:r w:rsidRPr="005E0CB7">
        <w:rPr>
          <w:rStyle w:val="a6"/>
          <w:rFonts w:ascii="Times New Roman" w:hAnsi="Times New Roman" w:cs="Times New Roman"/>
          <w:i w:val="0"/>
          <w:iCs w:val="0"/>
          <w:color w:val="000000" w:themeColor="text1"/>
          <w:sz w:val="24"/>
          <w:szCs w:val="24"/>
          <w:shd w:val="clear" w:color="auto" w:fill="FFFFFF"/>
        </w:rPr>
        <w:t>инфраструктуруподдержки</w:t>
      </w:r>
      <w:r w:rsidRPr="005E0CB7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</w:t>
      </w:r>
      <w:r w:rsidRPr="005E0CB7">
        <w:rPr>
          <w:rStyle w:val="a6"/>
          <w:rFonts w:ascii="Times New Roman" w:hAnsi="Times New Roman" w:cs="Times New Roman"/>
          <w:i w:val="0"/>
          <w:iCs w:val="0"/>
          <w:color w:val="000000" w:themeColor="text1"/>
          <w:sz w:val="24"/>
          <w:szCs w:val="24"/>
          <w:shd w:val="clear" w:color="auto" w:fill="FFFFFF"/>
        </w:rPr>
        <w:t>субъектов</w:t>
      </w:r>
      <w:r w:rsidRPr="005E0CB7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</w:t>
      </w:r>
      <w:r w:rsidRPr="005E0CB7">
        <w:rPr>
          <w:rStyle w:val="a6"/>
          <w:rFonts w:ascii="Times New Roman" w:hAnsi="Times New Roman" w:cs="Times New Roman"/>
          <w:i w:val="0"/>
          <w:iCs w:val="0"/>
          <w:color w:val="000000" w:themeColor="text1"/>
          <w:sz w:val="24"/>
          <w:szCs w:val="24"/>
          <w:shd w:val="clear" w:color="auto" w:fill="FFFFFF"/>
        </w:rPr>
        <w:t>малого</w:t>
      </w:r>
      <w:r w:rsidRPr="005E0CB7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и </w:t>
      </w:r>
      <w:r w:rsidRPr="005E0CB7">
        <w:rPr>
          <w:rStyle w:val="a6"/>
          <w:rFonts w:ascii="Times New Roman" w:hAnsi="Times New Roman" w:cs="Times New Roman"/>
          <w:i w:val="0"/>
          <w:iCs w:val="0"/>
          <w:color w:val="000000" w:themeColor="text1"/>
          <w:sz w:val="24"/>
          <w:szCs w:val="24"/>
          <w:shd w:val="clear" w:color="auto" w:fill="FFFFFF"/>
        </w:rPr>
        <w:t>среднего</w:t>
      </w:r>
      <w:r w:rsidRPr="005E0CB7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предпринимательства, формы его ведения, состава сведений, содержащихся в таком реестре, а также состава сведений, предусмо</w:t>
      </w:r>
      <w:r w:rsidRPr="005E0CB7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т</w:t>
      </w:r>
      <w:r w:rsidRPr="005E0CB7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ренных пунктами 1 и 2 части 2 статьи 15.1 Федерального закона от 24 июля 2007 г. N 209-ФЗ "О </w:t>
      </w:r>
      <w:proofErr w:type="gramStart"/>
      <w:r w:rsidRPr="005E0CB7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развитии</w:t>
      </w:r>
      <w:proofErr w:type="gramEnd"/>
      <w:r w:rsidRPr="005E0CB7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малого и среднего предпринимательства в Российской Федерации", ср</w:t>
      </w:r>
      <w:r w:rsidRPr="005E0CB7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о</w:t>
      </w:r>
      <w:r w:rsidRPr="005E0CB7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ков, порядка и формы их направления и Требований к технологическим, программным, лингвистическим, правовым и организационным средствам обеспечения пользования ед</w:t>
      </w:r>
      <w:r w:rsidRPr="005E0CB7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и</w:t>
      </w:r>
      <w:r w:rsidRPr="005E0CB7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ным реестром организаций, образующих инфраструктуру поддержки субъектов малого и среднего предпринимательства"</w:t>
      </w:r>
      <w:r w:rsidRPr="005E0CB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 реестром можно ознакомиться по адресу </w:t>
      </w:r>
      <w:hyperlink r:id="rId8" w:history="1">
        <w:r w:rsidRPr="005E0CB7">
          <w:rPr>
            <w:rStyle w:val="a4"/>
            <w:rFonts w:ascii="Times New Roman" w:hAnsi="Times New Roman" w:cs="Times New Roman"/>
            <w:color w:val="000000" w:themeColor="text1"/>
            <w:sz w:val="24"/>
            <w:szCs w:val="24"/>
          </w:rPr>
          <w:t>https://corpmsp.ru</w:t>
        </w:r>
      </w:hyperlink>
      <w:r w:rsidRPr="005E0CB7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5E0CB7" w:rsidRDefault="005E0CB7" w:rsidP="003C22C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:rsidR="00881B11" w:rsidRPr="00BF3EB4" w:rsidRDefault="00881B11" w:rsidP="003C22C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BF3EB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lastRenderedPageBreak/>
        <w:t>Оказание имущественной поддержки субъектам малого и среднего предприним</w:t>
      </w:r>
      <w:r w:rsidRPr="00BF3EB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а</w:t>
      </w:r>
      <w:r w:rsidRPr="00BF3EB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тельства, а также организациям, образующим инфраструктуру поддержки субъектов малого и среднего предпринимательства</w:t>
      </w:r>
    </w:p>
    <w:p w:rsidR="00881B11" w:rsidRPr="00BF3EB4" w:rsidRDefault="00881B11" w:rsidP="00BF3E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proofErr w:type="gramStart"/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Муниципальное образование </w:t>
      </w:r>
      <w:r w:rsidR="003C22C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 связи с отсутствием муниципального имущества, во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з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можного для целей предоставления его во владение и (или) в пользование на долгосро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ч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ной основе (в том числе по льготным ставкам арендной платы) субъектам малого и сре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него предпринимательства и организациям, образующим инфраструктуру поддержки субъектов малого и среднего предпринимательства, а также отчуждения на возмездной основе в собственность субъектов малого и среднего предпринимательства в соответс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вии</w:t>
      </w:r>
      <w:proofErr w:type="gramEnd"/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</w:t>
      </w:r>
      <w:hyperlink r:id="rId9" w:anchor="block_921" w:tgtFrame="_blank" w:history="1">
        <w:proofErr w:type="gramStart"/>
        <w:r w:rsidRPr="00BF3EB4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lang w:eastAsia="ru-RU"/>
          </w:rPr>
          <w:t>с частью 2.1 статьи 9</w:t>
        </w:r>
      </w:hyperlink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Федерального закона от 22 июля 2008 года N 159-ФЗ “Об ос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бенностях отчуждения недвижимого имущества, находящегося в государственной собс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венности субъектов Российской Федерации или в муниципальной собственности и аре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дуемого субъектами малого и среднего предпринимательства, и о внесении изменений в отдельные законодательные акты Российской Федерации» не ведет Перечни такого им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щества, обязательные для опубликования в сети «Интернет».</w:t>
      </w:r>
      <w:proofErr w:type="gramEnd"/>
    </w:p>
    <w:p w:rsidR="00881B11" w:rsidRPr="00BF3EB4" w:rsidRDefault="003C22C4" w:rsidP="00BF3E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</w:p>
    <w:p w:rsidR="00881B11" w:rsidRPr="00BF3EB4" w:rsidRDefault="00881B11" w:rsidP="003C22C4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BF3EB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Информация об объявленных конкурсах на оказание финансовой поддержки субъе</w:t>
      </w:r>
      <w:r w:rsidRPr="00BF3EB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к</w:t>
      </w:r>
      <w:r w:rsidRPr="00BF3EB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там малого и среднего предпринимательства и организациям, образующим инфр</w:t>
      </w:r>
      <w:r w:rsidRPr="00BF3EB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а</w:t>
      </w:r>
      <w:r w:rsidRPr="00BF3EB4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структуру поддержки субъектов малого и среднего предпринимательства</w:t>
      </w:r>
    </w:p>
    <w:p w:rsidR="00881B11" w:rsidRPr="00BF3EB4" w:rsidRDefault="00881B11" w:rsidP="00BF3EB4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связи с отсутствием финансовых средств на цели оказания финансовой поддержки субъектам малого и среднего предпринимательства и организациям, образующим инфр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структуру поддержки субъектов малого и среднего предпринимательства, органы местн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го самоуправления </w:t>
      </w:r>
      <w:r w:rsidR="003C22C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не имеют возможности проводить конкурсы на оказание данной по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держки.</w:t>
      </w:r>
    </w:p>
    <w:p w:rsidR="00881B11" w:rsidRPr="00BF3EB4" w:rsidRDefault="00881B11" w:rsidP="00BF3E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proofErr w:type="gramStart"/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Муниципальное имущество, свободное от прав третьих лиц (за исключением имущес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т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венных прав субъектов малого и среднего предпринимательства) в целях предоставления его во владение и (или) в пользование на долгосрочной основе субъектам малого и сре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него предпринимательства и организациям, образующим инфраструктуру поддержки субъектов малого и среднего предпринимательства, а также может быть отчуждено на возмездной основе в собственность субъектов малого и среднего предпринимательства в</w:t>
      </w:r>
      <w:proofErr w:type="gramEnd"/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gramStart"/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соответствии с частью 2.1 статьи 9 Федерального закона от 22 июля 2008 года N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е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ний в отдельные законодательные акты Российской Федерации» на территории </w:t>
      </w:r>
      <w:r w:rsidR="007552E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поселения</w:t>
      </w:r>
      <w:r w:rsidRPr="00BF3EB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отсутствует.</w:t>
      </w:r>
      <w:proofErr w:type="gramEnd"/>
    </w:p>
    <w:p w:rsidR="00881B11" w:rsidRPr="00BF3EB4" w:rsidRDefault="007552E9" w:rsidP="00BF3EB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</w:p>
    <w:p w:rsidR="002C4007" w:rsidRPr="00BF3EB4" w:rsidRDefault="002C4007" w:rsidP="00BF3EB4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2C4007" w:rsidRPr="00BF3EB4" w:rsidSect="002C40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881B11"/>
    <w:rsid w:val="001B5CE1"/>
    <w:rsid w:val="002C4007"/>
    <w:rsid w:val="003C22C4"/>
    <w:rsid w:val="005E0CB7"/>
    <w:rsid w:val="007552E9"/>
    <w:rsid w:val="00784976"/>
    <w:rsid w:val="007C7DDE"/>
    <w:rsid w:val="00881B11"/>
    <w:rsid w:val="00881F4C"/>
    <w:rsid w:val="0093632F"/>
    <w:rsid w:val="009F7855"/>
    <w:rsid w:val="00A12AB9"/>
    <w:rsid w:val="00AA0483"/>
    <w:rsid w:val="00BF3EB4"/>
    <w:rsid w:val="00CD6D91"/>
    <w:rsid w:val="00CE4FBE"/>
    <w:rsid w:val="00DF4288"/>
    <w:rsid w:val="00E5261D"/>
    <w:rsid w:val="00FC3D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40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81B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81B11"/>
    <w:rPr>
      <w:color w:val="0000FF"/>
      <w:u w:val="single"/>
    </w:rPr>
  </w:style>
  <w:style w:type="character" w:styleId="a5">
    <w:name w:val="Strong"/>
    <w:basedOn w:val="a0"/>
    <w:uiPriority w:val="22"/>
    <w:qFormat/>
    <w:rsid w:val="00881B11"/>
    <w:rPr>
      <w:b/>
      <w:bCs/>
    </w:rPr>
  </w:style>
  <w:style w:type="character" w:styleId="a6">
    <w:name w:val="Emphasis"/>
    <w:basedOn w:val="a0"/>
    <w:uiPriority w:val="20"/>
    <w:qFormat/>
    <w:rsid w:val="005E0CB7"/>
    <w:rPr>
      <w:i/>
      <w:iCs/>
    </w:rPr>
  </w:style>
  <w:style w:type="paragraph" w:customStyle="1" w:styleId="Title">
    <w:name w:val="Title!Название НПА"/>
    <w:basedOn w:val="a"/>
    <w:rsid w:val="00784976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50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91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15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26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69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11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06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58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42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3152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orpmsp.ru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ulusp.ru/wp-content/uploads/2019/01/reestr_org.xl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minrpp.nso.ru/page/684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novosibstat.gks.ru/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novosibstat.gks.ru/" TargetMode="External"/><Relationship Id="rId9" Type="http://schemas.openxmlformats.org/officeDocument/2006/relationships/hyperlink" Target="http://base.garant.ru/1216161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1199</Words>
  <Characters>6837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Совет</cp:lastModifiedBy>
  <cp:revision>12</cp:revision>
  <dcterms:created xsi:type="dcterms:W3CDTF">2019-05-28T08:19:00Z</dcterms:created>
  <dcterms:modified xsi:type="dcterms:W3CDTF">2019-08-09T05:34:00Z</dcterms:modified>
</cp:coreProperties>
</file>